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3C3C7" w14:textId="7E227597" w:rsidR="008D33C4" w:rsidRDefault="00DE109D" w:rsidP="008D33C4">
      <w:pPr>
        <w:jc w:val="right"/>
      </w:pPr>
      <w:r>
        <w:rPr>
          <w:rFonts w:hint="eastAsia"/>
        </w:rPr>
        <w:t>令和４</w:t>
      </w:r>
      <w:r w:rsidR="008D33C4">
        <w:rPr>
          <w:rFonts w:hint="eastAsia"/>
        </w:rPr>
        <w:t>年</w:t>
      </w:r>
      <w:r w:rsidR="005F5B04">
        <w:rPr>
          <w:rFonts w:hint="eastAsia"/>
        </w:rPr>
        <w:t>６</w:t>
      </w:r>
      <w:bookmarkStart w:id="0" w:name="_GoBack"/>
      <w:bookmarkEnd w:id="0"/>
      <w:r w:rsidR="008D33C4">
        <w:rPr>
          <w:rFonts w:hint="eastAsia"/>
        </w:rPr>
        <w:t>月作成</w:t>
      </w:r>
    </w:p>
    <w:p w14:paraId="4A9405E3" w14:textId="77777777" w:rsidR="008D33C4" w:rsidRDefault="008D33C4" w:rsidP="008D33C4"/>
    <w:p w14:paraId="0FA57113" w14:textId="5B7FF885" w:rsidR="008D33C4" w:rsidRPr="00D767B9" w:rsidRDefault="00ED1F7D" w:rsidP="002B2F98">
      <w:pPr>
        <w:ind w:firstLineChars="100" w:firstLine="210"/>
        <w:jc w:val="left"/>
        <w:rPr>
          <w:rFonts w:asciiTheme="minorEastAsia" w:hAnsiTheme="minorEastAsia"/>
        </w:rPr>
      </w:pPr>
      <w:r w:rsidRPr="00D767B9">
        <w:rPr>
          <w:rFonts w:asciiTheme="minorEastAsia" w:hAnsiTheme="minorEastAsia" w:hint="eastAsia"/>
        </w:rPr>
        <w:t>相模原市における初めての「基本構想議決」（昭和47年）</w:t>
      </w:r>
      <w:r w:rsidR="002B2F98" w:rsidRPr="00D767B9">
        <w:rPr>
          <w:rFonts w:asciiTheme="minorEastAsia" w:hAnsiTheme="minorEastAsia" w:hint="eastAsia"/>
        </w:rPr>
        <w:t>について</w:t>
      </w:r>
    </w:p>
    <w:p w14:paraId="6CD96BDF" w14:textId="7B3722F5" w:rsidR="008D33C4" w:rsidRDefault="008D33C4" w:rsidP="008D33C4"/>
    <w:p w14:paraId="0D451328" w14:textId="05F33829" w:rsidR="009365F3" w:rsidRPr="00ED1F7D" w:rsidRDefault="0087515C" w:rsidP="008D33C4">
      <w:r>
        <w:rPr>
          <w:rFonts w:hint="eastAsia"/>
        </w:rPr>
        <w:t>記述編Ⅱから抜粋する。なお、</w:t>
      </w:r>
      <w:r w:rsidRPr="0087515C">
        <w:rPr>
          <w:rFonts w:hint="eastAsia"/>
        </w:rPr>
        <w:t>会派名や議員名は「＊＊」で表示する。</w:t>
      </w:r>
    </w:p>
    <w:p w14:paraId="1B44CB25" w14:textId="0EBB6EB4" w:rsidR="00911AB3" w:rsidRDefault="00911AB3" w:rsidP="008D33C4"/>
    <w:p w14:paraId="600BC9FB" w14:textId="77777777" w:rsidR="007B7EFF" w:rsidRDefault="007B7EFF" w:rsidP="007B7EFF">
      <w:r>
        <w:rPr>
          <w:rFonts w:hint="eastAsia"/>
        </w:rPr>
        <w:t>-</w:t>
      </w:r>
      <w:r>
        <w:t>--------------------------------------------------------------------------------------------------------------</w:t>
      </w:r>
    </w:p>
    <w:p w14:paraId="3A4C6286" w14:textId="4DE99DB3" w:rsidR="006A5CEA" w:rsidRPr="00D767B9" w:rsidRDefault="000714F1" w:rsidP="008D33C4">
      <w:pPr>
        <w:rPr>
          <w:rFonts w:asciiTheme="minorEastAsia" w:hAnsiTheme="minorEastAsia"/>
          <w:bdr w:val="single" w:sz="4" w:space="0" w:color="auto"/>
        </w:rPr>
      </w:pPr>
      <w:r w:rsidRPr="00D767B9">
        <w:rPr>
          <w:rFonts w:asciiTheme="minorEastAsia" w:hAnsiTheme="minorEastAsia" w:hint="eastAsia"/>
          <w:bdr w:val="single" w:sz="4" w:space="0" w:color="auto"/>
        </w:rPr>
        <w:t xml:space="preserve">　相模原市</w:t>
      </w:r>
      <w:r w:rsidR="004021EC" w:rsidRPr="00D767B9">
        <w:rPr>
          <w:rFonts w:asciiTheme="minorEastAsia" w:hAnsiTheme="minorEastAsia" w:hint="eastAsia"/>
          <w:bdr w:val="single" w:sz="4" w:space="0" w:color="auto"/>
        </w:rPr>
        <w:t>議会史</w:t>
      </w:r>
      <w:r w:rsidRPr="00D767B9">
        <w:rPr>
          <w:rFonts w:asciiTheme="minorEastAsia" w:hAnsiTheme="minorEastAsia" w:hint="eastAsia"/>
          <w:bdr w:val="single" w:sz="4" w:space="0" w:color="auto"/>
        </w:rPr>
        <w:t xml:space="preserve">　</w:t>
      </w:r>
      <w:r w:rsidR="004021EC" w:rsidRPr="00D767B9">
        <w:rPr>
          <w:rFonts w:asciiTheme="minorEastAsia" w:hAnsiTheme="minorEastAsia" w:hint="eastAsia"/>
          <w:bdr w:val="single" w:sz="4" w:space="0" w:color="auto"/>
        </w:rPr>
        <w:t>記述編</w:t>
      </w:r>
      <w:r w:rsidR="00ED1F7D" w:rsidRPr="00D767B9">
        <w:rPr>
          <w:rFonts w:asciiTheme="minorEastAsia" w:hAnsiTheme="minorEastAsia" w:hint="eastAsia"/>
          <w:bdr w:val="single" w:sz="4" w:space="0" w:color="auto"/>
        </w:rPr>
        <w:t>Ⅱ</w:t>
      </w:r>
      <w:r w:rsidR="004021EC" w:rsidRPr="00D767B9">
        <w:rPr>
          <w:rFonts w:asciiTheme="minorEastAsia" w:hAnsiTheme="minorEastAsia" w:hint="eastAsia"/>
          <w:bdr w:val="single" w:sz="4" w:space="0" w:color="auto"/>
        </w:rPr>
        <w:t xml:space="preserve">　</w:t>
      </w:r>
      <w:r w:rsidR="00ED1F7D" w:rsidRPr="00D767B9">
        <w:rPr>
          <w:rFonts w:asciiTheme="minorEastAsia" w:hAnsiTheme="minorEastAsia" w:hint="eastAsia"/>
          <w:bdr w:val="single" w:sz="4" w:space="0" w:color="auto"/>
        </w:rPr>
        <w:t>686</w:t>
      </w:r>
      <w:r w:rsidR="006A5CEA" w:rsidRPr="00D767B9">
        <w:rPr>
          <w:rFonts w:asciiTheme="minorEastAsia" w:hAnsiTheme="minorEastAsia" w:hint="eastAsia"/>
          <w:bdr w:val="single" w:sz="4" w:space="0" w:color="auto"/>
        </w:rPr>
        <w:t>ページ</w:t>
      </w:r>
      <w:r w:rsidR="0056516C" w:rsidRPr="00D767B9">
        <w:rPr>
          <w:rFonts w:asciiTheme="minorEastAsia" w:hAnsiTheme="minorEastAsia" w:hint="eastAsia"/>
          <w:bdr w:val="single" w:sz="4" w:space="0" w:color="auto"/>
        </w:rPr>
        <w:t>～</w:t>
      </w:r>
      <w:r w:rsidRPr="00D767B9">
        <w:rPr>
          <w:rFonts w:asciiTheme="minorEastAsia" w:hAnsiTheme="minorEastAsia" w:hint="eastAsia"/>
          <w:bdr w:val="single" w:sz="4" w:space="0" w:color="auto"/>
        </w:rPr>
        <w:t xml:space="preserve">　</w:t>
      </w:r>
    </w:p>
    <w:p w14:paraId="3F27E800" w14:textId="549CF012" w:rsidR="0056516C" w:rsidRPr="00ED1F7D" w:rsidRDefault="0056516C" w:rsidP="008D33C4"/>
    <w:p w14:paraId="23B2C093" w14:textId="54313CB7" w:rsidR="00AB72EE" w:rsidRPr="00AB72EE" w:rsidRDefault="00ED1F7D" w:rsidP="008D33C4">
      <w:pPr>
        <w:rPr>
          <w:rFonts w:asciiTheme="majorEastAsia" w:eastAsiaTheme="majorEastAsia" w:hAnsiTheme="majorEastAsia"/>
          <w:sz w:val="28"/>
          <w:szCs w:val="32"/>
        </w:rPr>
      </w:pPr>
      <w:r>
        <w:rPr>
          <w:rFonts w:asciiTheme="majorEastAsia" w:eastAsiaTheme="majorEastAsia" w:hAnsiTheme="majorEastAsia" w:hint="eastAsia"/>
          <w:sz w:val="28"/>
          <w:szCs w:val="32"/>
        </w:rPr>
        <w:t>基本構想と基本計画の策定</w:t>
      </w:r>
    </w:p>
    <w:p w14:paraId="63043BE9" w14:textId="77777777" w:rsidR="00AB72EE" w:rsidRDefault="00AB72EE" w:rsidP="008D33C4"/>
    <w:p w14:paraId="3DE242D6" w14:textId="6B5BD720" w:rsidR="008A46F2" w:rsidRPr="006A5CEA" w:rsidRDefault="00ED1F7D" w:rsidP="008D33C4">
      <w:pPr>
        <w:rPr>
          <w:rFonts w:asciiTheme="majorEastAsia" w:eastAsiaTheme="majorEastAsia" w:hAnsiTheme="majorEastAsia"/>
          <w:sz w:val="24"/>
          <w:szCs w:val="28"/>
        </w:rPr>
      </w:pPr>
      <w:r>
        <w:rPr>
          <w:rFonts w:asciiTheme="majorEastAsia" w:eastAsiaTheme="majorEastAsia" w:hAnsiTheme="majorEastAsia" w:hint="eastAsia"/>
          <w:sz w:val="24"/>
          <w:szCs w:val="28"/>
        </w:rPr>
        <w:t>初の基本構想議決</w:t>
      </w:r>
    </w:p>
    <w:p w14:paraId="68819937" w14:textId="4AE539C8" w:rsidR="00ED1F7D" w:rsidRPr="00D767B9" w:rsidRDefault="008A46F2" w:rsidP="008D33C4">
      <w:pPr>
        <w:rPr>
          <w:rFonts w:asciiTheme="minorEastAsia" w:hAnsiTheme="minorEastAsia"/>
        </w:rPr>
      </w:pPr>
      <w:r w:rsidRPr="00D767B9">
        <w:rPr>
          <w:rFonts w:asciiTheme="minorEastAsia" w:hAnsiTheme="minorEastAsia" w:hint="eastAsia"/>
        </w:rPr>
        <w:t xml:space="preserve">　</w:t>
      </w:r>
      <w:r w:rsidR="009E336B" w:rsidRPr="00D767B9">
        <w:rPr>
          <w:rFonts w:asciiTheme="minorEastAsia" w:hAnsiTheme="minorEastAsia" w:hint="eastAsia"/>
        </w:rPr>
        <w:t>昭和44</w:t>
      </w:r>
      <w:r w:rsidR="00ED1F7D" w:rsidRPr="00D767B9">
        <w:rPr>
          <w:rFonts w:asciiTheme="minorEastAsia" w:hAnsiTheme="minorEastAsia" w:hint="eastAsia"/>
        </w:rPr>
        <w:t>年の地方自治法改正により、全国の市町村に基本構想の策定が義務づけられた。これにより、基本構想に基づく基本計画および実施計画の策定が次第に一般化し、自治体における計画行政の制度化が進行することになった。</w:t>
      </w:r>
    </w:p>
    <w:p w14:paraId="0629261F" w14:textId="056BB6F8" w:rsidR="008A46F2" w:rsidRPr="00D767B9" w:rsidRDefault="00ED1F7D" w:rsidP="00ED1F7D">
      <w:pPr>
        <w:ind w:firstLineChars="100" w:firstLine="210"/>
        <w:rPr>
          <w:rFonts w:asciiTheme="minorEastAsia" w:hAnsiTheme="minorEastAsia"/>
        </w:rPr>
      </w:pPr>
      <w:r w:rsidRPr="00D767B9">
        <w:rPr>
          <w:rFonts w:asciiTheme="minorEastAsia" w:hAnsiTheme="minorEastAsia" w:hint="eastAsia"/>
        </w:rPr>
        <w:t>神奈川県下では、県の指導により、自治法改正に先駆けて長期計画の策定が進められ、本市でも</w:t>
      </w:r>
      <w:r w:rsidR="009E336B" w:rsidRPr="00D767B9">
        <w:rPr>
          <w:rFonts w:asciiTheme="minorEastAsia" w:hAnsiTheme="minorEastAsia" w:hint="eastAsia"/>
        </w:rPr>
        <w:t>43</w:t>
      </w:r>
      <w:r w:rsidRPr="00D767B9">
        <w:rPr>
          <w:rFonts w:asciiTheme="minorEastAsia" w:hAnsiTheme="minorEastAsia" w:hint="eastAsia"/>
        </w:rPr>
        <w:t>年度を初年度とする総合計画がすでに作られていた</w:t>
      </w:r>
      <w:r w:rsidR="0056516C" w:rsidRPr="00D767B9">
        <w:rPr>
          <w:rFonts w:asciiTheme="minorEastAsia" w:hAnsiTheme="minorEastAsia" w:hint="eastAsia"/>
        </w:rPr>
        <w:t>。</w:t>
      </w:r>
      <w:r w:rsidR="009E336B" w:rsidRPr="00D767B9">
        <w:rPr>
          <w:rFonts w:asciiTheme="minorEastAsia" w:hAnsiTheme="minorEastAsia" w:hint="eastAsia"/>
        </w:rPr>
        <w:t>そして、そのなかで「たくましい50</w:t>
      </w:r>
      <w:r w:rsidRPr="00D767B9">
        <w:rPr>
          <w:rFonts w:asciiTheme="minorEastAsia" w:hAnsiTheme="minorEastAsia" w:hint="eastAsia"/>
        </w:rPr>
        <w:t>万都市」をめざした都市づくりの基本構想が明らかにされていた。ただし、同じ基本構想であっても、従来の総合計画におけるそれと</w:t>
      </w:r>
      <w:r w:rsidR="009E336B" w:rsidRPr="00D767B9">
        <w:rPr>
          <w:rFonts w:asciiTheme="minorEastAsia" w:hAnsiTheme="minorEastAsia" w:hint="eastAsia"/>
        </w:rPr>
        <w:t>44</w:t>
      </w:r>
      <w:r w:rsidRPr="00D767B9">
        <w:rPr>
          <w:rFonts w:asciiTheme="minorEastAsia" w:hAnsiTheme="minorEastAsia" w:hint="eastAsia"/>
        </w:rPr>
        <w:t>年改正によって地方自治法に規定されたそれとでは、議会の関与の仕方が大きく異なっている。すなわち、地方自治法第２条第５項によれば、「市町村は、その事務を処理するに当たっては、</w:t>
      </w:r>
      <w:r w:rsidRPr="00D767B9">
        <w:rPr>
          <w:rFonts w:asciiTheme="minorEastAsia" w:hAnsiTheme="minorEastAsia" w:hint="eastAsia"/>
          <w:u w:val="single"/>
        </w:rPr>
        <w:t>議会の議決を経て</w:t>
      </w:r>
      <w:r w:rsidRPr="00D767B9">
        <w:rPr>
          <w:rFonts w:asciiTheme="minorEastAsia" w:hAnsiTheme="minorEastAsia" w:hint="eastAsia"/>
        </w:rPr>
        <w:t>その地域における総合的かつ計画的な行政の運営を図るための基本構想を定め、これに即して行なうようにしなければならない。」これが根拠規定であり、議会の議決が必須の要件なのである。</w:t>
      </w:r>
    </w:p>
    <w:p w14:paraId="0BA8B120" w14:textId="1AB4D9F8" w:rsidR="00ED1F7D" w:rsidRPr="00D767B9" w:rsidRDefault="00E506E5" w:rsidP="00ED1F7D">
      <w:pPr>
        <w:rPr>
          <w:rFonts w:asciiTheme="minorEastAsia" w:hAnsiTheme="minorEastAsia"/>
        </w:rPr>
      </w:pPr>
      <w:r w:rsidRPr="00D767B9">
        <w:rPr>
          <w:rFonts w:asciiTheme="minorEastAsia" w:hAnsiTheme="minorEastAsia" w:hint="eastAsia"/>
        </w:rPr>
        <w:t xml:space="preserve">　この基本構想の議決は、いわゆる戦車闘争のさなかに開かれた</w:t>
      </w:r>
      <w:r w:rsidR="009E336B" w:rsidRPr="00D767B9">
        <w:rPr>
          <w:rFonts w:asciiTheme="minorEastAsia" w:hAnsiTheme="minorEastAsia" w:hint="eastAsia"/>
        </w:rPr>
        <w:t>47</w:t>
      </w:r>
      <w:r w:rsidRPr="00D767B9">
        <w:rPr>
          <w:rFonts w:asciiTheme="minorEastAsia" w:hAnsiTheme="minorEastAsia" w:hint="eastAsia"/>
        </w:rPr>
        <w:t>年９月の第137定例会のことであった。昭和60年を目標年次とするその基本構想で提示された将来の都市像は「たくましい市民のまち相模原」であって、従前の総合計画における将来都市像とほとんど変わらない。施策の方針を規定する基本目標は、(一)青空と緑にかこまれた住みよい相模原市、(二)市民の健康と福祉と安全を守る相模原市、(三)文化を高め明日をになう世代を健全に育てる相模原市、(四)産業をおこし豊かな勤労者の相模原市、の４項目である。実は、この基本目標も、記載順序を入れ換えただけで全く変わらない。４年前の総合計画</w:t>
      </w:r>
      <w:r w:rsidR="00F678C0" w:rsidRPr="00D767B9">
        <w:rPr>
          <w:rFonts w:asciiTheme="minorEastAsia" w:hAnsiTheme="minorEastAsia" w:hint="eastAsia"/>
          <w:sz w:val="16"/>
        </w:rPr>
        <w:t>（※S43.6.26</w:t>
      </w:r>
      <w:r w:rsidR="000C7EB0" w:rsidRPr="00D767B9">
        <w:rPr>
          <w:rFonts w:asciiTheme="minorEastAsia" w:hAnsiTheme="minorEastAsia" w:hint="eastAsia"/>
          <w:sz w:val="16"/>
        </w:rPr>
        <w:t>に</w:t>
      </w:r>
      <w:r w:rsidR="00F678C0" w:rsidRPr="00D767B9">
        <w:rPr>
          <w:rFonts w:asciiTheme="minorEastAsia" w:hAnsiTheme="minorEastAsia" w:hint="eastAsia"/>
          <w:sz w:val="16"/>
        </w:rPr>
        <w:t>策定</w:t>
      </w:r>
      <w:r w:rsidR="000C7EB0" w:rsidRPr="00D767B9">
        <w:rPr>
          <w:rFonts w:asciiTheme="minorEastAsia" w:hAnsiTheme="minorEastAsia" w:hint="eastAsia"/>
          <w:sz w:val="16"/>
        </w:rPr>
        <w:t>。年表編p513参照</w:t>
      </w:r>
      <w:r w:rsidR="00F678C0" w:rsidRPr="00D767B9">
        <w:rPr>
          <w:rFonts w:asciiTheme="minorEastAsia" w:hAnsiTheme="minorEastAsia" w:hint="eastAsia"/>
          <w:sz w:val="16"/>
        </w:rPr>
        <w:t>）</w:t>
      </w:r>
      <w:r w:rsidRPr="00D767B9">
        <w:rPr>
          <w:rFonts w:asciiTheme="minorEastAsia" w:hAnsiTheme="minorEastAsia" w:hint="eastAsia"/>
        </w:rPr>
        <w:t>では二番目に挙げられていた(四)を最後に回しただけである。</w:t>
      </w:r>
    </w:p>
    <w:p w14:paraId="700ACA96" w14:textId="52FD6D3C" w:rsidR="00E506E5" w:rsidRDefault="00E506E5" w:rsidP="00ED1F7D"/>
    <w:p w14:paraId="5F547402" w14:textId="5A498F2F" w:rsidR="00275925" w:rsidRDefault="00275925" w:rsidP="00ED1F7D"/>
    <w:p w14:paraId="5306F2F6" w14:textId="6525B1B4" w:rsidR="00275925" w:rsidRDefault="00275925" w:rsidP="00ED1F7D"/>
    <w:p w14:paraId="721F3163" w14:textId="0308977E" w:rsidR="00275925" w:rsidRDefault="00275925" w:rsidP="00ED1F7D"/>
    <w:p w14:paraId="7BA870EC" w14:textId="2C6AFB06" w:rsidR="00275925" w:rsidRDefault="00275925" w:rsidP="00ED1F7D">
      <w:r>
        <w:rPr>
          <w:noProof/>
        </w:rPr>
        <w:lastRenderedPageBreak/>
        <w:drawing>
          <wp:inline distT="0" distB="0" distL="0" distR="0" wp14:anchorId="5F832E33" wp14:editId="1EFBE450">
            <wp:extent cx="4267200" cy="4628444"/>
            <wp:effectExtent l="0" t="0" r="0" b="127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837" cy="4649744"/>
                    </a:xfrm>
                    <a:prstGeom prst="rect">
                      <a:avLst/>
                    </a:prstGeom>
                    <a:noFill/>
                    <a:ln>
                      <a:noFill/>
                    </a:ln>
                  </pic:spPr>
                </pic:pic>
              </a:graphicData>
            </a:graphic>
          </wp:inline>
        </w:drawing>
      </w:r>
    </w:p>
    <w:p w14:paraId="2F67A25D" w14:textId="3A34CC34" w:rsidR="00275925" w:rsidRDefault="00275925" w:rsidP="00ED1F7D"/>
    <w:p w14:paraId="25697873" w14:textId="77777777" w:rsidR="00275925" w:rsidRDefault="00275925" w:rsidP="00ED1F7D"/>
    <w:p w14:paraId="3DE96991" w14:textId="2FC47421" w:rsidR="00E506E5" w:rsidRPr="006A5CEA" w:rsidRDefault="00E506E5" w:rsidP="00E506E5">
      <w:pPr>
        <w:rPr>
          <w:rFonts w:asciiTheme="majorEastAsia" w:eastAsiaTheme="majorEastAsia" w:hAnsiTheme="majorEastAsia"/>
          <w:sz w:val="24"/>
          <w:szCs w:val="28"/>
        </w:rPr>
      </w:pPr>
      <w:r>
        <w:rPr>
          <w:rFonts w:asciiTheme="majorEastAsia" w:eastAsiaTheme="majorEastAsia" w:hAnsiTheme="majorEastAsia" w:hint="eastAsia"/>
          <w:sz w:val="24"/>
          <w:szCs w:val="28"/>
        </w:rPr>
        <w:t>人口推計の変更</w:t>
      </w:r>
    </w:p>
    <w:p w14:paraId="1D6AA07E" w14:textId="17E55C99" w:rsidR="00ED1F7D" w:rsidRPr="00D767B9" w:rsidRDefault="00E506E5" w:rsidP="00ED1F7D">
      <w:pPr>
        <w:rPr>
          <w:rFonts w:asciiTheme="minorEastAsia" w:hAnsiTheme="minorEastAsia"/>
        </w:rPr>
      </w:pPr>
      <w:r w:rsidRPr="00D767B9">
        <w:rPr>
          <w:rFonts w:asciiTheme="minorEastAsia" w:hAnsiTheme="minorEastAsia" w:hint="eastAsia"/>
        </w:rPr>
        <w:t xml:space="preserve">　しかし、重要な変更もあった。</w:t>
      </w:r>
      <w:r w:rsidR="004833D6" w:rsidRPr="00D767B9">
        <w:rPr>
          <w:rFonts w:asciiTheme="minorEastAsia" w:hAnsiTheme="minorEastAsia" w:hint="eastAsia"/>
        </w:rPr>
        <w:t>計画策定の基本となる人口推計に関してかなり大きな変更が加えられたのである。従前の総合計画では昭和60年の人口が48万人と推計されていた。それが、今度は48万人と55万6千人の中間をとって、53万1千人という中間値が採用された。人口推計に当たって採られた基本的な考え方は「都市形成に混乱をきたす人口の急増を抑制する」というものであったが、ロジスチック曲線を用いた推計において、上限値と下限値の中間をとったことをどのように評価するかが１つのポイントである。</w:t>
      </w:r>
    </w:p>
    <w:p w14:paraId="69E7E25E" w14:textId="0A724398" w:rsidR="00ED1F7D" w:rsidRPr="00D767B9" w:rsidRDefault="00D767B9" w:rsidP="00ED1F7D">
      <w:pPr>
        <w:rPr>
          <w:rFonts w:asciiTheme="minorEastAsia" w:hAnsiTheme="minorEastAsia"/>
        </w:rPr>
      </w:pPr>
      <w:r w:rsidRPr="00D767B9">
        <w:rPr>
          <w:rFonts w:asciiTheme="minorEastAsia" w:hAnsiTheme="minorEastAsia" w:hint="eastAsia"/>
        </w:rPr>
        <w:t xml:space="preserve">　議案説明が終わるや、そこで６時間の中断（休憩）となった。～</w:t>
      </w:r>
      <w:r w:rsidR="00275925" w:rsidRPr="00D767B9">
        <w:rPr>
          <w:rFonts w:asciiTheme="minorEastAsia" w:hAnsiTheme="minorEastAsia" w:hint="eastAsia"/>
        </w:rPr>
        <w:t>中略～。再開後、</w:t>
      </w:r>
      <w:r w:rsidR="00B649CB" w:rsidRPr="00D767B9">
        <w:rPr>
          <w:rFonts w:asciiTheme="minorEastAsia" w:hAnsiTheme="minorEastAsia" w:hint="eastAsia"/>
        </w:rPr>
        <w:t>＊＊</w:t>
      </w:r>
      <w:r w:rsidR="00275925" w:rsidRPr="00D767B9">
        <w:rPr>
          <w:rFonts w:asciiTheme="minorEastAsia" w:hAnsiTheme="minorEastAsia" w:hint="eastAsia"/>
        </w:rPr>
        <w:t>・</w:t>
      </w:r>
      <w:r w:rsidR="00B649CB" w:rsidRPr="00D767B9">
        <w:rPr>
          <w:rFonts w:asciiTheme="minorEastAsia" w:hAnsiTheme="minorEastAsia" w:hint="eastAsia"/>
        </w:rPr>
        <w:t>＊＊</w:t>
      </w:r>
      <w:r w:rsidR="00275925" w:rsidRPr="00D767B9">
        <w:rPr>
          <w:rFonts w:asciiTheme="minorEastAsia" w:hAnsiTheme="minorEastAsia" w:hint="eastAsia"/>
        </w:rPr>
        <w:t>両党の議員が質疑を行った。＊＊（</w:t>
      </w:r>
      <w:r w:rsidR="00B649CB" w:rsidRPr="00D767B9">
        <w:rPr>
          <w:rFonts w:asciiTheme="minorEastAsia" w:hAnsiTheme="minorEastAsia" w:hint="eastAsia"/>
        </w:rPr>
        <w:t>＊＊</w:t>
      </w:r>
      <w:r w:rsidR="00275925" w:rsidRPr="00D767B9">
        <w:rPr>
          <w:rFonts w:asciiTheme="minorEastAsia" w:hAnsiTheme="minorEastAsia" w:hint="eastAsia"/>
        </w:rPr>
        <w:t>党）、＊＊（</w:t>
      </w:r>
      <w:r w:rsidR="00B649CB" w:rsidRPr="00D767B9">
        <w:rPr>
          <w:rFonts w:asciiTheme="minorEastAsia" w:hAnsiTheme="minorEastAsia" w:hint="eastAsia"/>
        </w:rPr>
        <w:t>＊＊</w:t>
      </w:r>
      <w:r w:rsidR="00275925" w:rsidRPr="00D767B9">
        <w:rPr>
          <w:rFonts w:asciiTheme="minorEastAsia" w:hAnsiTheme="minorEastAsia" w:hint="eastAsia"/>
        </w:rPr>
        <w:t>党）、＊＊（同）、＊＊（同）の４議員である。基本構想の策定は市政運営の基本方針にかかわるものであるから、その審議を案文上の是非をめぐる問題にとどめるわけにはいかない。そもそもそれが、従前の総合計画を改訂する必要から発している以上、その策定過程が重要であり、そこにおいて今後の市政がめざすべ</w:t>
      </w:r>
      <w:r w:rsidRPr="00D767B9">
        <w:rPr>
          <w:rFonts w:asciiTheme="minorEastAsia" w:hAnsiTheme="minorEastAsia" w:hint="eastAsia"/>
        </w:rPr>
        <w:t>き基本的方向について十分な審議が行われていなければならない。～</w:t>
      </w:r>
      <w:r w:rsidR="00275925" w:rsidRPr="00D767B9">
        <w:rPr>
          <w:rFonts w:asciiTheme="minorEastAsia" w:hAnsiTheme="minorEastAsia" w:hint="eastAsia"/>
        </w:rPr>
        <w:t>中略～。質疑に立った議員たちの関心もそこにあった。</w:t>
      </w:r>
    </w:p>
    <w:p w14:paraId="734EC560" w14:textId="4926B54C" w:rsidR="00ED1F7D" w:rsidRPr="00D767B9" w:rsidRDefault="00275925" w:rsidP="00ED1F7D">
      <w:pPr>
        <w:rPr>
          <w:rFonts w:asciiTheme="minorEastAsia" w:hAnsiTheme="minorEastAsia"/>
        </w:rPr>
      </w:pPr>
      <w:r w:rsidRPr="00D767B9">
        <w:rPr>
          <w:rFonts w:asciiTheme="minorEastAsia" w:hAnsiTheme="minorEastAsia" w:hint="eastAsia"/>
        </w:rPr>
        <w:lastRenderedPageBreak/>
        <w:t xml:space="preserve">　</w:t>
      </w:r>
      <w:r w:rsidR="007E1CFA" w:rsidRPr="00D767B9">
        <w:rPr>
          <w:rFonts w:asciiTheme="minorEastAsia" w:hAnsiTheme="minorEastAsia" w:hint="eastAsia"/>
        </w:rPr>
        <w:t>市の総合計画改訂の方針は３月の市長による施政方針演説のなかで明らかにされていたが、すでにその時点では、20人の委員からなる総合計画審議会の第１回会合が持たれていた。基本構想に関する市長の諮問があったのは４月１９日、それから９月５日の答申まで、実質的審議があった審議会の開催回数はわずかに４回である。昭和60年の人口規模について、53万1千人の中間値を決定したのは５月半ばの第３回会議であった。質疑に答えて企画部長が明らかにしたところによれば、最終段階で若干の反対意見もあり、審議過程で提起された主要な意見は</w:t>
      </w:r>
      <w:r w:rsidR="009E336B" w:rsidRPr="00D767B9">
        <w:rPr>
          <w:rFonts w:asciiTheme="minorEastAsia" w:hAnsiTheme="minorEastAsia" w:hint="eastAsia"/>
        </w:rPr>
        <w:t>18</w:t>
      </w:r>
      <w:r w:rsidR="007E1CFA" w:rsidRPr="00D767B9">
        <w:rPr>
          <w:rFonts w:asciiTheme="minorEastAsia" w:hAnsiTheme="minorEastAsia" w:hint="eastAsia"/>
        </w:rPr>
        <w:t>項目に及んでいた。たとえば人口推計についても、「緑の保全を基調とした理想的な都市づくりと人口と都市施設との調和を図るため、さらに人口急増を防ぐとともに広域的な対策を国および県に要望し、市としてもあらゆる方途を講じて人口抑制をされたい」との意見が出されていたのである。</w:t>
      </w:r>
    </w:p>
    <w:p w14:paraId="531F9809" w14:textId="1BECA223" w:rsidR="007E1CFA" w:rsidRDefault="007E1CFA" w:rsidP="00ED1F7D"/>
    <w:p w14:paraId="6014D508" w14:textId="5B6AB20F" w:rsidR="007E1CFA" w:rsidRDefault="00707057" w:rsidP="00ED1F7D">
      <w:r>
        <w:rPr>
          <w:rFonts w:hint="eastAsia"/>
          <w:noProof/>
        </w:rPr>
        <mc:AlternateContent>
          <mc:Choice Requires="wps">
            <w:drawing>
              <wp:anchor distT="0" distB="0" distL="114300" distR="114300" simplePos="0" relativeHeight="251659264" behindDoc="0" locked="0" layoutInCell="1" allowOverlap="1" wp14:anchorId="273DCF94" wp14:editId="585B86F7">
                <wp:simplePos x="0" y="0"/>
                <wp:positionH relativeFrom="column">
                  <wp:posOffset>3628052</wp:posOffset>
                </wp:positionH>
                <wp:positionV relativeFrom="paragraph">
                  <wp:posOffset>72593</wp:posOffset>
                </wp:positionV>
                <wp:extent cx="1731524" cy="285750"/>
                <wp:effectExtent l="381000" t="0" r="21590" b="133350"/>
                <wp:wrapNone/>
                <wp:docPr id="3" name="線吹き出し 1 (枠付き) 3"/>
                <wp:cNvGraphicFramePr/>
                <a:graphic xmlns:a="http://schemas.openxmlformats.org/drawingml/2006/main">
                  <a:graphicData uri="http://schemas.microsoft.com/office/word/2010/wordprocessingShape">
                    <wps:wsp>
                      <wps:cNvSpPr/>
                      <wps:spPr>
                        <a:xfrm>
                          <a:off x="0" y="0"/>
                          <a:ext cx="1731524" cy="285750"/>
                        </a:xfrm>
                        <a:prstGeom prst="borderCallout1">
                          <a:avLst>
                            <a:gd name="adj1" fmla="val 52083"/>
                            <a:gd name="adj2" fmla="val -1190"/>
                            <a:gd name="adj3" fmla="val 125833"/>
                            <a:gd name="adj4" fmla="val -20079"/>
                          </a:avLst>
                        </a:prstGeom>
                        <a:ln>
                          <a:tailEnd type="triangle"/>
                        </a:ln>
                      </wps:spPr>
                      <wps:style>
                        <a:lnRef idx="2">
                          <a:schemeClr val="dk1"/>
                        </a:lnRef>
                        <a:fillRef idx="1">
                          <a:schemeClr val="lt1"/>
                        </a:fillRef>
                        <a:effectRef idx="0">
                          <a:schemeClr val="dk1"/>
                        </a:effectRef>
                        <a:fontRef idx="minor">
                          <a:schemeClr val="dk1"/>
                        </a:fontRef>
                      </wps:style>
                      <wps:txbx>
                        <w:txbxContent>
                          <w:p w14:paraId="764453CD" w14:textId="51155397" w:rsidR="00310BD5" w:rsidRPr="00707057" w:rsidRDefault="00B24290" w:rsidP="00707057">
                            <w:pPr>
                              <w:jc w:val="left"/>
                              <w:rPr>
                                <w:sz w:val="18"/>
                              </w:rPr>
                            </w:pPr>
                            <w:r w:rsidRPr="007F1AE1">
                              <w:rPr>
                                <w:rFonts w:asciiTheme="minorEastAsia" w:hAnsiTheme="minorEastAsia" w:hint="eastAsia"/>
                                <w:sz w:val="18"/>
                              </w:rPr>
                              <w:t>8</w:t>
                            </w:r>
                            <w:r w:rsidR="00310BD5" w:rsidRPr="007F1AE1">
                              <w:rPr>
                                <w:rFonts w:asciiTheme="minorEastAsia" w:hAnsiTheme="minorEastAsia" w:hint="eastAsia"/>
                                <w:sz w:val="18"/>
                              </w:rPr>
                              <w:t>ペー</w:t>
                            </w:r>
                            <w:r w:rsidR="00310BD5">
                              <w:rPr>
                                <w:rFonts w:hint="eastAsia"/>
                                <w:sz w:val="18"/>
                              </w:rPr>
                              <w:t>ジ</w:t>
                            </w:r>
                            <w:r>
                              <w:rPr>
                                <w:rFonts w:hint="eastAsia"/>
                                <w:sz w:val="18"/>
                              </w:rPr>
                              <w:t>以降</w:t>
                            </w:r>
                            <w:r w:rsidR="00310BD5">
                              <w:rPr>
                                <w:rFonts w:hint="eastAsia"/>
                                <w:sz w:val="18"/>
                              </w:rPr>
                              <w:t>に</w:t>
                            </w:r>
                            <w:r w:rsidR="00310BD5">
                              <w:rPr>
                                <w:sz w:val="18"/>
                              </w:rPr>
                              <w:t>補足</w:t>
                            </w:r>
                            <w:r w:rsidR="00310BD5">
                              <w:rPr>
                                <w:rFonts w:hint="eastAsia"/>
                                <w:sz w:val="18"/>
                              </w:rPr>
                              <w:t>を</w:t>
                            </w:r>
                            <w:r w:rsidR="00310BD5">
                              <w:rPr>
                                <w:sz w:val="18"/>
                              </w:rPr>
                              <w:t>追記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73DCF94"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3" o:spid="_x0000_s1026" type="#_x0000_t47" style="position:absolute;left:0;text-align:left;margin-left:285.65pt;margin-top:5.7pt;width:136.35pt;height: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" adj="-4337,27180,-257,11250" fillcolor="white [3201]" strokecolor="black [3200]" strokeweight="1pt">
                <v:stroke startarrow="block"/>
                <v:textbox>
                  <w:txbxContent>
                    <w:p w14:paraId="764453CD" w14:textId="51155397" w:rsidR="00310BD5" w:rsidRPr="00707057" w:rsidRDefault="00B24290" w:rsidP="00707057">
                      <w:pPr>
                        <w:jc w:val="left"/>
                        <w:rPr>
                          <w:sz w:val="18"/>
                        </w:rPr>
                      </w:pPr>
                      <w:r w:rsidRPr="007F1AE1">
                        <w:rPr>
                          <w:rFonts w:asciiTheme="minorEastAsia" w:hAnsiTheme="minorEastAsia" w:hint="eastAsia"/>
                          <w:sz w:val="18"/>
                        </w:rPr>
                        <w:t>8</w:t>
                      </w:r>
                      <w:r w:rsidR="00310BD5" w:rsidRPr="007F1AE1">
                        <w:rPr>
                          <w:rFonts w:asciiTheme="minorEastAsia" w:hAnsiTheme="minorEastAsia" w:hint="eastAsia"/>
                          <w:sz w:val="18"/>
                        </w:rPr>
                        <w:t>ペー</w:t>
                      </w:r>
                      <w:r w:rsidR="00310BD5">
                        <w:rPr>
                          <w:rFonts w:hint="eastAsia"/>
                          <w:sz w:val="18"/>
                        </w:rPr>
                        <w:t>ジ</w:t>
                      </w:r>
                      <w:r>
                        <w:rPr>
                          <w:rFonts w:hint="eastAsia"/>
                          <w:sz w:val="18"/>
                        </w:rPr>
                        <w:t>以降</w:t>
                      </w:r>
                      <w:r w:rsidR="00310BD5">
                        <w:rPr>
                          <w:rFonts w:hint="eastAsia"/>
                          <w:sz w:val="18"/>
                        </w:rPr>
                        <w:t>に</w:t>
                      </w:r>
                      <w:r w:rsidR="00310BD5">
                        <w:rPr>
                          <w:sz w:val="18"/>
                        </w:rPr>
                        <w:t>補足</w:t>
                      </w:r>
                      <w:r w:rsidR="00310BD5">
                        <w:rPr>
                          <w:rFonts w:hint="eastAsia"/>
                          <w:sz w:val="18"/>
                        </w:rPr>
                        <w:t>を</w:t>
                      </w:r>
                      <w:r w:rsidR="00310BD5">
                        <w:rPr>
                          <w:sz w:val="18"/>
                        </w:rPr>
                        <w:t>追記</w:t>
                      </w:r>
                    </w:p>
                  </w:txbxContent>
                </v:textbox>
                <o:callout v:ext="edit" minusy="t"/>
              </v:shape>
            </w:pict>
          </mc:Fallback>
        </mc:AlternateContent>
      </w:r>
    </w:p>
    <w:p w14:paraId="2D1B1078" w14:textId="383B0A0D" w:rsidR="00707057" w:rsidRPr="006A5CEA" w:rsidRDefault="00707057" w:rsidP="00707057">
      <w:pPr>
        <w:rPr>
          <w:rFonts w:asciiTheme="majorEastAsia" w:eastAsiaTheme="majorEastAsia" w:hAnsiTheme="majorEastAsia"/>
          <w:sz w:val="24"/>
          <w:szCs w:val="28"/>
        </w:rPr>
      </w:pPr>
      <w:r>
        <w:rPr>
          <w:rFonts w:asciiTheme="majorEastAsia" w:eastAsiaTheme="majorEastAsia" w:hAnsiTheme="majorEastAsia" w:hint="eastAsia"/>
          <w:sz w:val="24"/>
          <w:szCs w:val="28"/>
        </w:rPr>
        <w:t>作文に過ぎない基本構想？</w:t>
      </w:r>
    </w:p>
    <w:p w14:paraId="3DE53705" w14:textId="3E25492B" w:rsidR="008A46F2" w:rsidRPr="00D767B9" w:rsidRDefault="00707057" w:rsidP="008D33C4">
      <w:pPr>
        <w:rPr>
          <w:rFonts w:asciiTheme="minorEastAsia" w:hAnsiTheme="minorEastAsia"/>
        </w:rPr>
      </w:pPr>
      <w:r w:rsidRPr="00D767B9">
        <w:rPr>
          <w:rFonts w:asciiTheme="minorEastAsia" w:hAnsiTheme="minorEastAsia" w:hint="eastAsia"/>
        </w:rPr>
        <w:t xml:space="preserve">　議案審査を付託された総務委員会では、主に</w:t>
      </w:r>
      <w:r w:rsidRPr="00D767B9">
        <w:rPr>
          <w:rFonts w:asciiTheme="minorEastAsia" w:hAnsiTheme="minorEastAsia" w:hint="eastAsia"/>
          <w:u w:val="single"/>
        </w:rPr>
        <w:t>県の第３次総合計画</w:t>
      </w:r>
      <w:r w:rsidRPr="00D767B9">
        <w:rPr>
          <w:rFonts w:asciiTheme="minorEastAsia" w:hAnsiTheme="minorEastAsia" w:hint="eastAsia"/>
        </w:rPr>
        <w:t>との関連が問われ、人口推計に関係して目標年次の財政規模についても若干の質疑が行われた。基本目標のなかに「平和都市」をうたうべきではないかとの意見もあったが、これについては、前記の基本目標（一）を受けた施策の方針のなかで基地の早期返還と跡地利用が記されているので、それで十分だとする行政側の判断が示されている。</w:t>
      </w:r>
    </w:p>
    <w:p w14:paraId="3774CED0" w14:textId="78D52CEA" w:rsidR="00707057" w:rsidRPr="00D767B9" w:rsidRDefault="00707057" w:rsidP="008D33C4">
      <w:pPr>
        <w:rPr>
          <w:rFonts w:asciiTheme="minorEastAsia" w:hAnsiTheme="minorEastAsia"/>
        </w:rPr>
      </w:pPr>
      <w:r w:rsidRPr="00D767B9">
        <w:rPr>
          <w:rFonts w:asciiTheme="minorEastAsia" w:hAnsiTheme="minorEastAsia" w:hint="eastAsia"/>
        </w:rPr>
        <w:t xml:space="preserve">　県の総合計画</w:t>
      </w:r>
      <w:r w:rsidR="00210481" w:rsidRPr="00D767B9">
        <w:rPr>
          <w:rFonts w:asciiTheme="minorEastAsia" w:hAnsiTheme="minorEastAsia" w:hint="eastAsia"/>
        </w:rPr>
        <w:t>との関連で焦点になったのは、やはり人口規模の推計である。県でも総合計画の改訂作業に取り組んでおり、２つの研究機関に人口推計を委託したところ、昭和60年の推計人口について780万人と680万人という２つの数値が得られた。100万の開きがある２つの数値のうち、最初に県が採用しようとしたのは680万人であり、その場合の</w:t>
      </w:r>
      <w:r w:rsidR="00B649CB" w:rsidRPr="00D767B9">
        <w:rPr>
          <w:rFonts w:asciiTheme="minorEastAsia" w:hAnsiTheme="minorEastAsia" w:hint="eastAsia"/>
        </w:rPr>
        <w:t>相模原市の推計人口は、市で下限値として想定した48万人よりもさらに低い45万7千人であった。このズレをどのように考えるべきかという問題である。</w:t>
      </w:r>
    </w:p>
    <w:p w14:paraId="2528F337" w14:textId="0148A830" w:rsidR="00B649CB" w:rsidRPr="00D767B9" w:rsidRDefault="00B649CB" w:rsidP="008D33C4">
      <w:pPr>
        <w:rPr>
          <w:rFonts w:asciiTheme="minorEastAsia" w:hAnsiTheme="minorEastAsia"/>
        </w:rPr>
      </w:pPr>
      <w:r w:rsidRPr="00D767B9">
        <w:rPr>
          <w:rFonts w:asciiTheme="minorEastAsia" w:hAnsiTheme="minorEastAsia" w:hint="eastAsia"/>
        </w:rPr>
        <w:t xml:space="preserve">　このときの総務委員会には、６月の議会から持ち越された市街化区域内農地の宅地並み課税に関する２議案が付託されており、２日にわたった委員会審議のかなりの部分がそちらに費やされた。したがって、基本構想に関する審議は、関連資料の多さにもかかわらず、十分なものとはいえなかったようである。そのためか、本会議（９月２５日）での委員会報告に対して、＊＊議員より「何のためにこういう作文的なものが打ち出されたかということを御説明願いたい」との発言が出されている。「他にそういう問題は質疑をされておりません。」これが＊＊総務委員長の答えである。</w:t>
      </w:r>
    </w:p>
    <w:p w14:paraId="37D107B2" w14:textId="1660D78A" w:rsidR="00B649CB" w:rsidRPr="00D767B9" w:rsidRDefault="00B649CB" w:rsidP="008D33C4">
      <w:pPr>
        <w:rPr>
          <w:rFonts w:asciiTheme="minorEastAsia" w:hAnsiTheme="minorEastAsia"/>
        </w:rPr>
      </w:pPr>
      <w:r w:rsidRPr="00D767B9">
        <w:rPr>
          <w:rFonts w:asciiTheme="minorEastAsia" w:hAnsiTheme="minorEastAsia" w:hint="eastAsia"/>
        </w:rPr>
        <w:t xml:space="preserve">　これでは総員の賛成というわけにはいかない。＊＊党を代表して＊＊議員の反対討論があった。人口についても基地の問題についても現状認識が甘い。また市民参加をうたいながら、それについてのきちんとした考え方や構想が示されていない。こういう次第である。</w:t>
      </w:r>
    </w:p>
    <w:p w14:paraId="57C0CF4D" w14:textId="1ADD90D2" w:rsidR="001A01DE" w:rsidRPr="00D767B9" w:rsidRDefault="001A01DE" w:rsidP="008D33C4">
      <w:pPr>
        <w:rPr>
          <w:rFonts w:asciiTheme="minorEastAsia" w:hAnsiTheme="minorEastAsia"/>
        </w:rPr>
      </w:pPr>
    </w:p>
    <w:p w14:paraId="41098595" w14:textId="44258BE0" w:rsidR="001A01DE" w:rsidRDefault="001A01DE" w:rsidP="008D33C4"/>
    <w:p w14:paraId="6F73EE7B" w14:textId="330664EC" w:rsidR="00B65A7E" w:rsidRDefault="00B65A7E" w:rsidP="008D33C4"/>
    <w:p w14:paraId="5CD1D8E0" w14:textId="23DEDBEC" w:rsidR="00B65A7E" w:rsidRPr="006A5CEA" w:rsidRDefault="00B65A7E" w:rsidP="00B65A7E">
      <w:pPr>
        <w:rPr>
          <w:rFonts w:asciiTheme="majorEastAsia" w:eastAsiaTheme="majorEastAsia" w:hAnsiTheme="majorEastAsia"/>
          <w:sz w:val="24"/>
          <w:szCs w:val="28"/>
        </w:rPr>
      </w:pPr>
      <w:r>
        <w:rPr>
          <w:rFonts w:asciiTheme="majorEastAsia" w:eastAsiaTheme="majorEastAsia" w:hAnsiTheme="majorEastAsia" w:hint="eastAsia"/>
          <w:sz w:val="24"/>
          <w:szCs w:val="28"/>
        </w:rPr>
        <w:lastRenderedPageBreak/>
        <w:t>問題含みのまま基本計画策定へ</w:t>
      </w:r>
    </w:p>
    <w:p w14:paraId="175A8A74" w14:textId="2B1116BA" w:rsidR="00B65A7E" w:rsidRPr="00D767B9" w:rsidRDefault="00B65A7E" w:rsidP="008D33C4">
      <w:pPr>
        <w:rPr>
          <w:rFonts w:asciiTheme="minorEastAsia" w:hAnsiTheme="minorEastAsia"/>
        </w:rPr>
      </w:pPr>
      <w:r w:rsidRPr="00D767B9">
        <w:rPr>
          <w:rFonts w:asciiTheme="minorEastAsia" w:hAnsiTheme="minorEastAsia" w:hint="eastAsia"/>
        </w:rPr>
        <w:t xml:space="preserve">　こうして本会議では賛成多数で可決された</w:t>
      </w:r>
      <w:r w:rsidR="00F678C0" w:rsidRPr="00D767B9">
        <w:rPr>
          <w:rFonts w:asciiTheme="minorEastAsia" w:hAnsiTheme="minorEastAsia" w:hint="eastAsia"/>
          <w:sz w:val="16"/>
        </w:rPr>
        <w:t>（※S47.9.25</w:t>
      </w:r>
      <w:r w:rsidR="000C7EB0" w:rsidRPr="00D767B9">
        <w:rPr>
          <w:rFonts w:asciiTheme="minorEastAsia" w:hAnsiTheme="minorEastAsia" w:hint="eastAsia"/>
          <w:sz w:val="16"/>
        </w:rPr>
        <w:t>。年表編p558参照</w:t>
      </w:r>
      <w:r w:rsidR="00F678C0" w:rsidRPr="00D767B9">
        <w:rPr>
          <w:rFonts w:asciiTheme="minorEastAsia" w:hAnsiTheme="minorEastAsia" w:hint="eastAsia"/>
          <w:sz w:val="16"/>
        </w:rPr>
        <w:t>）</w:t>
      </w:r>
      <w:r w:rsidRPr="00D767B9">
        <w:rPr>
          <w:rFonts w:asciiTheme="minorEastAsia" w:hAnsiTheme="minorEastAsia" w:hint="eastAsia"/>
        </w:rPr>
        <w:t>ものの、この基本構想を受けて基本計画を策定するとなれば、あらためて詰めておかなければならない問題がいくつかあった。その一端は、一般質問での応答にもうかがわれる。</w:t>
      </w:r>
    </w:p>
    <w:p w14:paraId="1A99A48E" w14:textId="207AED1D" w:rsidR="00B65A7E" w:rsidRPr="00D767B9" w:rsidRDefault="00B65A7E" w:rsidP="008D33C4">
      <w:pPr>
        <w:rPr>
          <w:rFonts w:asciiTheme="minorEastAsia" w:hAnsiTheme="minorEastAsia"/>
        </w:rPr>
      </w:pPr>
      <w:r w:rsidRPr="00D767B9">
        <w:rPr>
          <w:rFonts w:asciiTheme="minorEastAsia" w:hAnsiTheme="minorEastAsia" w:hint="eastAsia"/>
        </w:rPr>
        <w:t xml:space="preserve">　人口抑制問題に触れた議員はほかにもいたが、基本構想を正面から取り上げたのは＊＊議員（＊＊）である。同議員は総合計画審議会委員の一人でもあり、審議会での審議過程に関しては特段の不満は持っていなかった。そのときの発言によれば、「市のほうから出された案が何回も書きかえをさせられ、何回も修正をされ、最終に出てきたのが今回の構想で」あり、同議員はその審議過程をむしろ肯定的にとらえていたようである。</w:t>
      </w:r>
    </w:p>
    <w:p w14:paraId="26E72862" w14:textId="41B3CF48" w:rsidR="00B65A7E" w:rsidRPr="00D767B9" w:rsidRDefault="00B65A7E" w:rsidP="008D33C4">
      <w:pPr>
        <w:rPr>
          <w:rFonts w:asciiTheme="minorEastAsia" w:hAnsiTheme="minorEastAsia"/>
        </w:rPr>
      </w:pPr>
      <w:r w:rsidRPr="00D767B9">
        <w:rPr>
          <w:rFonts w:asciiTheme="minorEastAsia" w:hAnsiTheme="minorEastAsia" w:hint="eastAsia"/>
        </w:rPr>
        <w:t xml:space="preserve">　同議員が基本構想可決直後の一般質問で取り上げたのは２点であり、１点は人口推計にかかわる問題、もう１点は財政計画の裏付けの問題である。また、同議員は翌年３月の定例会でも基本構想に関する一般質問を行っている。そのときは市民参加との関係が問題であった。いずれも、実効的な基本計画を策定するうえで基本的な問題である。</w:t>
      </w:r>
    </w:p>
    <w:p w14:paraId="2A23D247" w14:textId="552E6E8B" w:rsidR="00B65A7E" w:rsidRPr="00D767B9" w:rsidRDefault="00B65A7E" w:rsidP="008D33C4">
      <w:pPr>
        <w:rPr>
          <w:rFonts w:asciiTheme="minorEastAsia" w:hAnsiTheme="minorEastAsia"/>
        </w:rPr>
      </w:pPr>
      <w:r w:rsidRPr="00D767B9">
        <w:rPr>
          <w:rFonts w:asciiTheme="minorEastAsia" w:hAnsiTheme="minorEastAsia" w:hint="eastAsia"/>
        </w:rPr>
        <w:t xml:space="preserve">　人口推計に関しては、改訂作業中の県の総合計画において、昭和60年の推計人口が当初の680万人よりも50万人多い730万人に変更される見通しであることにともなう対応が問われている。県計画の策定段階で県央部の人口増が当初よりも多めになると見込まれていることから、本市が53万1</w:t>
      </w:r>
      <w:r w:rsidR="00F410D6" w:rsidRPr="00D767B9">
        <w:rPr>
          <w:rFonts w:asciiTheme="minorEastAsia" w:hAnsiTheme="minorEastAsia" w:hint="eastAsia"/>
        </w:rPr>
        <w:t>千人</w:t>
      </w:r>
      <w:r w:rsidRPr="00D767B9">
        <w:rPr>
          <w:rFonts w:asciiTheme="minorEastAsia" w:hAnsiTheme="minorEastAsia" w:hint="eastAsia"/>
        </w:rPr>
        <w:t>の中間値で抑えられるかどうかという問題である。だが、人口抑制の基本方針を固め、将来の都市像を示すコンセプトから「50万都市」を削った経緯からすれば、安易に変更するわけにはい</w:t>
      </w:r>
      <w:r w:rsidR="00F410D6" w:rsidRPr="00D767B9">
        <w:rPr>
          <w:rFonts w:asciiTheme="minorEastAsia" w:hAnsiTheme="minorEastAsia" w:hint="eastAsia"/>
        </w:rPr>
        <w:t>かない。むしろ、企画サイドでは、県の推計人口が増えたことで「相模原市</w:t>
      </w:r>
      <w:r w:rsidRPr="00D767B9">
        <w:rPr>
          <w:rFonts w:asciiTheme="minorEastAsia" w:hAnsiTheme="minorEastAsia" w:hint="eastAsia"/>
        </w:rPr>
        <w:t>の推定が割り込める」ようになったという見方をしていたようである。</w:t>
      </w:r>
    </w:p>
    <w:p w14:paraId="0067E656" w14:textId="6D2884DC" w:rsidR="00B65A7E" w:rsidRPr="00D767B9" w:rsidRDefault="00F410D6" w:rsidP="008D33C4">
      <w:pPr>
        <w:rPr>
          <w:rFonts w:asciiTheme="minorEastAsia" w:hAnsiTheme="minorEastAsia"/>
        </w:rPr>
      </w:pPr>
      <w:r w:rsidRPr="00D767B9">
        <w:rPr>
          <w:rFonts w:asciiTheme="minorEastAsia" w:hAnsiTheme="minorEastAsia" w:hint="eastAsia"/>
        </w:rPr>
        <w:t xml:space="preserve">　財政計画の裏付けについてはどうか。＊＊議員の表現によれば、「財政投入なしの基本構想であるならば、単なる小中学生の論文に終わってしまう」。ところが、この質問に対する市長自身の答弁は、「財政の把握はなかなか</w:t>
      </w:r>
      <w:r w:rsidR="00EE4995" w:rsidRPr="00D767B9">
        <w:rPr>
          <w:rFonts w:asciiTheme="minorEastAsia" w:hAnsiTheme="minorEastAsia" w:hint="eastAsia"/>
        </w:rPr>
        <w:t>むずかしい問題でございますが、その計画の時点におきましてはそれに合致するように、やはり計画を合わせていくと、こういうことで作業は進められているというわけでございます」というだけである。企画部長が基本計画の目標年次である昭和55年度までの必要財政規模は約370億円ぐらいになると補っているけれども、それがどのような積算の結果であるかまでは明らかにされていない。</w:t>
      </w:r>
    </w:p>
    <w:p w14:paraId="6446BF50" w14:textId="534B9CB9" w:rsidR="00B65A7E" w:rsidRPr="00D767B9" w:rsidRDefault="00EE4995" w:rsidP="008D33C4">
      <w:pPr>
        <w:rPr>
          <w:rFonts w:asciiTheme="minorEastAsia" w:hAnsiTheme="minorEastAsia"/>
        </w:rPr>
      </w:pPr>
      <w:r w:rsidRPr="00D767B9">
        <w:rPr>
          <w:rFonts w:asciiTheme="minorEastAsia" w:hAnsiTheme="minorEastAsia" w:hint="eastAsia"/>
        </w:rPr>
        <w:t xml:space="preserve">　さらに、</w:t>
      </w:r>
      <w:r w:rsidRPr="00D767B9">
        <w:rPr>
          <w:rFonts w:asciiTheme="minorEastAsia" w:hAnsiTheme="minorEastAsia" w:hint="eastAsia"/>
          <w:b/>
        </w:rPr>
        <w:t>市民参加</w:t>
      </w:r>
      <w:r w:rsidRPr="00D767B9">
        <w:rPr>
          <w:rFonts w:asciiTheme="minorEastAsia" w:hAnsiTheme="minorEastAsia" w:hint="eastAsia"/>
        </w:rPr>
        <w:t>についてはどうであったか。基本構想では「市民の手によるまちづくりの推進」がうたわれていたうえ、48</w:t>
      </w:r>
      <w:r w:rsidR="003C5D6A" w:rsidRPr="00D767B9">
        <w:rPr>
          <w:rFonts w:asciiTheme="minorEastAsia" w:hAnsiTheme="minorEastAsia" w:hint="eastAsia"/>
        </w:rPr>
        <w:t>年1月の市長選で三選を決めた河津市長は、３月議会の施政方針演説で「積極的な市民参加を求めて、住みよい町づくりを進めていく決意」を表明していた。しかし、ここでも市長の答弁はいとも単純なものにとどまった。「この基本構想を具体化する基本計画策定の精神も、市民参加が基調となるものでございまして、市民参加という問題につきましては具体的にはアンケート調査、広報紙によります素案の周知とか、あるいは説明会の開催などによりまして、広く市民の御理解と参画を求めてまいりたい。」以上である。</w:t>
      </w:r>
    </w:p>
    <w:p w14:paraId="57F70243" w14:textId="4DFD5195" w:rsidR="003C5D6A" w:rsidRPr="00D767B9" w:rsidRDefault="003C5D6A" w:rsidP="008D33C4">
      <w:pPr>
        <w:rPr>
          <w:rFonts w:asciiTheme="minorEastAsia" w:hAnsiTheme="minorEastAsia"/>
        </w:rPr>
      </w:pPr>
      <w:r w:rsidRPr="00D767B9">
        <w:rPr>
          <w:rFonts w:asciiTheme="minorEastAsia" w:hAnsiTheme="minorEastAsia" w:hint="eastAsia"/>
        </w:rPr>
        <w:t xml:space="preserve">　このときすでに基本計画素案はほぼ出来上がっていた。それが広報に掲載されたのが４</w:t>
      </w:r>
      <w:r w:rsidRPr="00D767B9">
        <w:rPr>
          <w:rFonts w:asciiTheme="minorEastAsia" w:hAnsiTheme="minorEastAsia" w:hint="eastAsia"/>
        </w:rPr>
        <w:lastRenderedPageBreak/>
        <w:t>月１日、総合計画審議会の審議を経て新しい総合計画が策定されたのが48年度末のことである。５年後には舘盛市長のもとで「新さがみはら基本計画」の策定が進められることになるが、</w:t>
      </w:r>
      <w:r w:rsidRPr="00D767B9">
        <w:rPr>
          <w:rFonts w:asciiTheme="minorEastAsia" w:hAnsiTheme="minorEastAsia" w:hint="eastAsia"/>
          <w:u w:val="single"/>
        </w:rPr>
        <w:t>そのときの策定過程</w:t>
      </w:r>
      <w:r w:rsidRPr="00D767B9">
        <w:rPr>
          <w:rFonts w:asciiTheme="minorEastAsia" w:hAnsiTheme="minorEastAsia" w:hint="eastAsia"/>
        </w:rPr>
        <w:t>とはかなり様相が異なっていたのである。</w:t>
      </w:r>
    </w:p>
    <w:p w14:paraId="79FC4B30" w14:textId="7A9D8F49" w:rsidR="00B65A7E" w:rsidRDefault="00314CB2" w:rsidP="008D33C4">
      <w:r>
        <w:rPr>
          <w:rFonts w:hint="eastAsia"/>
          <w:noProof/>
        </w:rPr>
        <mc:AlternateContent>
          <mc:Choice Requires="wps">
            <w:drawing>
              <wp:anchor distT="0" distB="0" distL="114300" distR="114300" simplePos="0" relativeHeight="251661312" behindDoc="0" locked="0" layoutInCell="1" allowOverlap="1" wp14:anchorId="0A306CB0" wp14:editId="6E5EEE20">
                <wp:simplePos x="0" y="0"/>
                <wp:positionH relativeFrom="column">
                  <wp:posOffset>1824990</wp:posOffset>
                </wp:positionH>
                <wp:positionV relativeFrom="paragraph">
                  <wp:posOffset>72390</wp:posOffset>
                </wp:positionV>
                <wp:extent cx="2343150" cy="285750"/>
                <wp:effectExtent l="781050" t="114300" r="19050" b="19050"/>
                <wp:wrapNone/>
                <wp:docPr id="4" name="線吹き出し 1 (枠付き) 4"/>
                <wp:cNvGraphicFramePr/>
                <a:graphic xmlns:a="http://schemas.openxmlformats.org/drawingml/2006/main">
                  <a:graphicData uri="http://schemas.microsoft.com/office/word/2010/wordprocessingShape">
                    <wps:wsp>
                      <wps:cNvSpPr/>
                      <wps:spPr>
                        <a:xfrm>
                          <a:off x="0" y="0"/>
                          <a:ext cx="2343150" cy="285750"/>
                        </a:xfrm>
                        <a:prstGeom prst="borderCallout1">
                          <a:avLst>
                            <a:gd name="adj1" fmla="val 52083"/>
                            <a:gd name="adj2" fmla="val -1190"/>
                            <a:gd name="adj3" fmla="val -20834"/>
                            <a:gd name="adj4" fmla="val -32360"/>
                          </a:avLst>
                        </a:prstGeom>
                        <a:solidFill>
                          <a:sysClr val="window" lastClr="FFFFFF"/>
                        </a:solidFill>
                        <a:ln w="12700" cap="flat" cmpd="sng" algn="ctr">
                          <a:solidFill>
                            <a:sysClr val="windowText" lastClr="000000"/>
                          </a:solidFill>
                          <a:prstDash val="solid"/>
                          <a:miter lim="800000"/>
                          <a:tailEnd type="triangle"/>
                        </a:ln>
                        <a:effectLst/>
                      </wps:spPr>
                      <wps:txbx>
                        <w:txbxContent>
                          <w:p w14:paraId="25E68101" w14:textId="28C64D4B" w:rsidR="00310BD5" w:rsidRPr="00707057" w:rsidRDefault="00310BD5" w:rsidP="00314CB2">
                            <w:pPr>
                              <w:jc w:val="left"/>
                              <w:rPr>
                                <w:sz w:val="18"/>
                              </w:rPr>
                            </w:pPr>
                            <w:r w:rsidRPr="00314CB2">
                              <w:rPr>
                                <w:rFonts w:hint="eastAsia"/>
                                <w:sz w:val="18"/>
                              </w:rPr>
                              <w:t>記述編Ⅱ</w:t>
                            </w:r>
                            <w:r>
                              <w:rPr>
                                <w:rFonts w:hint="eastAsia"/>
                                <w:sz w:val="18"/>
                              </w:rPr>
                              <w:t xml:space="preserve">　</w:t>
                            </w:r>
                            <w:r w:rsidRPr="007F1AE1">
                              <w:rPr>
                                <w:rFonts w:asciiTheme="minorEastAsia" w:hAnsiTheme="minorEastAsia"/>
                                <w:sz w:val="18"/>
                              </w:rPr>
                              <w:t>987</w:t>
                            </w:r>
                            <w:r w:rsidRPr="007F1AE1">
                              <w:rPr>
                                <w:rFonts w:asciiTheme="minorEastAsia" w:hAnsiTheme="minorEastAsia" w:hint="eastAsia"/>
                                <w:sz w:val="18"/>
                              </w:rPr>
                              <w:t>ページに記述</w:t>
                            </w:r>
                            <w:r w:rsidRPr="007F1AE1">
                              <w:rPr>
                                <w:rFonts w:asciiTheme="minorEastAsia" w:hAnsiTheme="minorEastAsia"/>
                                <w:sz w:val="18"/>
                              </w:rPr>
                              <w:t>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A306CB0" id="線吹き出し 1 (枠付き) 4" o:spid="_x0000_s1027" type="#_x0000_t47" style="position:absolute;left:0;text-align:left;margin-left:143.7pt;margin-top:5.7pt;width:184.5pt;height:2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" adj="-6990,-4500,-257,11250" fillcolor="window" strokecolor="windowText" strokeweight="1pt">
                <v:stroke startarrow="block"/>
                <v:textbox>
                  <w:txbxContent>
                    <w:p w14:paraId="25E68101" w14:textId="28C64D4B" w:rsidR="00310BD5" w:rsidRPr="00707057" w:rsidRDefault="00310BD5" w:rsidP="00314CB2">
                      <w:pPr>
                        <w:jc w:val="left"/>
                        <w:rPr>
                          <w:sz w:val="18"/>
                        </w:rPr>
                      </w:pPr>
                      <w:r w:rsidRPr="00314CB2">
                        <w:rPr>
                          <w:rFonts w:hint="eastAsia"/>
                          <w:sz w:val="18"/>
                        </w:rPr>
                        <w:t>記述編Ⅱ</w:t>
                      </w:r>
                      <w:r>
                        <w:rPr>
                          <w:rFonts w:hint="eastAsia"/>
                          <w:sz w:val="18"/>
                        </w:rPr>
                        <w:t xml:space="preserve">　</w:t>
                      </w:r>
                      <w:r w:rsidRPr="007F1AE1">
                        <w:rPr>
                          <w:rFonts w:asciiTheme="minorEastAsia" w:hAnsiTheme="minorEastAsia"/>
                          <w:sz w:val="18"/>
                        </w:rPr>
                        <w:t>987</w:t>
                      </w:r>
                      <w:r w:rsidRPr="007F1AE1">
                        <w:rPr>
                          <w:rFonts w:asciiTheme="minorEastAsia" w:hAnsiTheme="minorEastAsia" w:hint="eastAsia"/>
                          <w:sz w:val="18"/>
                        </w:rPr>
                        <w:t>ページに記述</w:t>
                      </w:r>
                      <w:r w:rsidRPr="007F1AE1">
                        <w:rPr>
                          <w:rFonts w:asciiTheme="minorEastAsia" w:hAnsiTheme="minorEastAsia"/>
                          <w:sz w:val="18"/>
                        </w:rPr>
                        <w:t>あり</w:t>
                      </w:r>
                    </w:p>
                  </w:txbxContent>
                </v:textbox>
              </v:shape>
            </w:pict>
          </mc:Fallback>
        </mc:AlternateContent>
      </w:r>
    </w:p>
    <w:p w14:paraId="1262BFA4" w14:textId="6A14FAC8" w:rsidR="00314CB2" w:rsidRDefault="00314CB2" w:rsidP="008D33C4"/>
    <w:p w14:paraId="4E51943D" w14:textId="444DE02A" w:rsidR="00314CB2" w:rsidRDefault="00314CB2" w:rsidP="008D33C4"/>
    <w:p w14:paraId="55C601DD" w14:textId="77777777" w:rsidR="00314CB2" w:rsidRDefault="00314CB2" w:rsidP="008D33C4"/>
    <w:p w14:paraId="79A68FD7" w14:textId="121CF75F" w:rsidR="00674BBA" w:rsidRPr="00ED4C2E" w:rsidRDefault="00674BBA" w:rsidP="00674BBA">
      <w:pPr>
        <w:rPr>
          <w:rFonts w:asciiTheme="minorEastAsia" w:hAnsiTheme="minorEastAsia"/>
          <w:bdr w:val="single" w:sz="4" w:space="0" w:color="auto"/>
        </w:rPr>
      </w:pPr>
      <w:r w:rsidRPr="00ED4C2E">
        <w:rPr>
          <w:rFonts w:asciiTheme="minorEastAsia" w:hAnsiTheme="minorEastAsia" w:hint="eastAsia"/>
          <w:bdr w:val="single" w:sz="4" w:space="0" w:color="auto"/>
        </w:rPr>
        <w:t xml:space="preserve">　相模原市議会史　記述編Ⅱ　980、</w:t>
      </w:r>
      <w:r w:rsidR="00310BD5" w:rsidRPr="00ED4C2E">
        <w:rPr>
          <w:rFonts w:asciiTheme="minorEastAsia" w:hAnsiTheme="minorEastAsia" w:hint="eastAsia"/>
          <w:bdr w:val="single" w:sz="4" w:space="0" w:color="auto"/>
        </w:rPr>
        <w:t>984、</w:t>
      </w:r>
      <w:r w:rsidRPr="00ED4C2E">
        <w:rPr>
          <w:rFonts w:asciiTheme="minorEastAsia" w:hAnsiTheme="minorEastAsia" w:hint="eastAsia"/>
          <w:bdr w:val="single" w:sz="4" w:space="0" w:color="auto"/>
        </w:rPr>
        <w:t xml:space="preserve">986ページ～　</w:t>
      </w:r>
    </w:p>
    <w:p w14:paraId="6D76A26A" w14:textId="557BAE77" w:rsidR="00B65A7E" w:rsidRPr="00ED4C2E" w:rsidRDefault="00B65A7E" w:rsidP="008D33C4">
      <w:pPr>
        <w:rPr>
          <w:rFonts w:asciiTheme="minorEastAsia" w:hAnsiTheme="minorEastAsia"/>
        </w:rPr>
      </w:pPr>
    </w:p>
    <w:p w14:paraId="04E0FED9" w14:textId="5A69536B" w:rsidR="00B65A7E" w:rsidRPr="00ED4C2E" w:rsidRDefault="00310BD5" w:rsidP="008D33C4">
      <w:pPr>
        <w:rPr>
          <w:rFonts w:asciiTheme="minorEastAsia" w:hAnsiTheme="minorEastAsia"/>
        </w:rPr>
      </w:pPr>
      <w:r w:rsidRPr="00ED4C2E">
        <w:rPr>
          <w:rFonts w:asciiTheme="minorEastAsia" w:hAnsiTheme="minorEastAsia" w:hint="eastAsia"/>
        </w:rPr>
        <w:t xml:space="preserve">　昭和</w:t>
      </w:r>
      <w:r w:rsidR="009E336B" w:rsidRPr="00ED4C2E">
        <w:rPr>
          <w:rFonts w:asciiTheme="minorEastAsia" w:hAnsiTheme="minorEastAsia" w:hint="eastAsia"/>
        </w:rPr>
        <w:t>40</w:t>
      </w:r>
      <w:r w:rsidRPr="00ED4C2E">
        <w:rPr>
          <w:rFonts w:asciiTheme="minorEastAsia" w:hAnsiTheme="minorEastAsia" w:hint="eastAsia"/>
        </w:rPr>
        <w:t>年以来、３期</w:t>
      </w:r>
      <w:r w:rsidR="009E336B" w:rsidRPr="00ED4C2E">
        <w:rPr>
          <w:rFonts w:asciiTheme="minorEastAsia" w:hAnsiTheme="minorEastAsia" w:hint="eastAsia"/>
        </w:rPr>
        <w:t>12年間市政を担当した河津勝市長が引退し、52</w:t>
      </w:r>
      <w:r w:rsidRPr="00ED4C2E">
        <w:rPr>
          <w:rFonts w:asciiTheme="minorEastAsia" w:hAnsiTheme="minorEastAsia" w:hint="eastAsia"/>
        </w:rPr>
        <w:t>年１月の市長選挙で舘盛静光前助役の市長就任が決まった。</w:t>
      </w:r>
    </w:p>
    <w:p w14:paraId="1D86BFD3" w14:textId="35D668D9" w:rsidR="00310BD5" w:rsidRPr="00ED4C2E" w:rsidRDefault="00310BD5" w:rsidP="008D33C4">
      <w:pPr>
        <w:rPr>
          <w:rFonts w:asciiTheme="minorEastAsia" w:hAnsiTheme="minorEastAsia"/>
        </w:rPr>
      </w:pPr>
    </w:p>
    <w:p w14:paraId="7D811044" w14:textId="6C5EA5A5" w:rsidR="00310BD5" w:rsidRPr="00ED4C2E" w:rsidRDefault="00310BD5" w:rsidP="008D33C4">
      <w:pPr>
        <w:rPr>
          <w:rFonts w:asciiTheme="minorEastAsia" w:hAnsiTheme="minorEastAsia"/>
        </w:rPr>
      </w:pPr>
      <w:r w:rsidRPr="00ED4C2E">
        <w:rPr>
          <w:rFonts w:asciiTheme="minorEastAsia" w:hAnsiTheme="minorEastAsia" w:hint="eastAsia"/>
        </w:rPr>
        <w:t xml:space="preserve">　舘盛市長は、初登庁した日の記者会見で、市民の意見を市政により反映させるため、各部課にまたがる問題を総括的に審議する「市民委員会」を設置する旨の発言をしたと伝えられていた（『神奈川』昭52.2.1）。そして、それから１か月と少したった３月定例会での施政方針演説の最後の部分において、市長は</w:t>
      </w:r>
      <w:r w:rsidRPr="00ED4C2E">
        <w:rPr>
          <w:rFonts w:asciiTheme="minorEastAsia" w:hAnsiTheme="minorEastAsia" w:hint="eastAsia"/>
          <w:b/>
        </w:rPr>
        <w:t>市民参加</w:t>
      </w:r>
      <w:r w:rsidRPr="00ED4C2E">
        <w:rPr>
          <w:rFonts w:asciiTheme="minorEastAsia" w:hAnsiTheme="minorEastAsia" w:hint="eastAsia"/>
        </w:rPr>
        <w:t>についてつぎのように述べている。「市民とともに、よく考え、行動する信条のもとで、市民の声を声として行政に反映させるよう、</w:t>
      </w:r>
      <w:r w:rsidRPr="00ED4C2E">
        <w:rPr>
          <w:rFonts w:asciiTheme="minorEastAsia" w:hAnsiTheme="minorEastAsia" w:hint="eastAsia"/>
          <w:b/>
        </w:rPr>
        <w:t>新しく市民参加の方法を取り入れ</w:t>
      </w:r>
      <w:r w:rsidRPr="00ED4C2E">
        <w:rPr>
          <w:rFonts w:asciiTheme="minorEastAsia" w:hAnsiTheme="minorEastAsia" w:hint="eastAsia"/>
        </w:rPr>
        <w:t>、市政を進めてまいる考えであります。これは、まだ構想の段階であり、市民並びに議員各位の御意見をいただき、設定してまいりたいと考えております。」</w:t>
      </w:r>
    </w:p>
    <w:p w14:paraId="21459134" w14:textId="77777777" w:rsidR="00310BD5" w:rsidRDefault="00310BD5" w:rsidP="008D33C4"/>
    <w:p w14:paraId="389B41B5" w14:textId="6C209EA9" w:rsidR="00310BD5" w:rsidRPr="00ED4C2E" w:rsidRDefault="00310BD5" w:rsidP="008D33C4">
      <w:pPr>
        <w:rPr>
          <w:rFonts w:asciiTheme="minorEastAsia" w:hAnsiTheme="minorEastAsia"/>
        </w:rPr>
      </w:pPr>
      <w:r w:rsidRPr="00ED4C2E">
        <w:rPr>
          <w:rFonts w:asciiTheme="minorEastAsia" w:hAnsiTheme="minorEastAsia" w:hint="eastAsia"/>
        </w:rPr>
        <w:t xml:space="preserve">　昭和</w:t>
      </w:r>
      <w:r w:rsidR="009E336B" w:rsidRPr="00ED4C2E">
        <w:rPr>
          <w:rFonts w:asciiTheme="minorEastAsia" w:hAnsiTheme="minorEastAsia" w:hint="eastAsia"/>
        </w:rPr>
        <w:t>52</w:t>
      </w:r>
      <w:r w:rsidRPr="00ED4C2E">
        <w:rPr>
          <w:rFonts w:asciiTheme="minorEastAsia" w:hAnsiTheme="minorEastAsia" w:hint="eastAsia"/>
        </w:rPr>
        <w:t>年</w:t>
      </w:r>
      <w:r w:rsidR="009E336B" w:rsidRPr="00ED4C2E">
        <w:rPr>
          <w:rFonts w:asciiTheme="minorEastAsia" w:hAnsiTheme="minorEastAsia" w:hint="eastAsia"/>
        </w:rPr>
        <w:t>12</w:t>
      </w:r>
      <w:r w:rsidRPr="00ED4C2E">
        <w:rPr>
          <w:rFonts w:asciiTheme="minorEastAsia" w:hAnsiTheme="minorEastAsia" w:hint="eastAsia"/>
        </w:rPr>
        <w:t>月定例会では、３人の議員が</w:t>
      </w:r>
      <w:r w:rsidRPr="00ED4C2E">
        <w:rPr>
          <w:rFonts w:asciiTheme="minorEastAsia" w:hAnsiTheme="minorEastAsia" w:hint="eastAsia"/>
          <w:b/>
        </w:rPr>
        <w:t>市民参加</w:t>
      </w:r>
      <w:r w:rsidRPr="00ED4C2E">
        <w:rPr>
          <w:rFonts w:asciiTheme="minorEastAsia" w:hAnsiTheme="minorEastAsia" w:hint="eastAsia"/>
        </w:rPr>
        <w:t>の問題を一般質問で取り上げた。事前通告でそれを質問項目に挙げていたのは＊＊議員（＊＊）【Ａ】と＊＊議員（＊＊）【Ｂ】であったが、その前に＊＊議員【Ｃ】が総合計画の見直しについて質問した際に、総合計画策定過程での市民参加を中心的な論点の一つとしている。</w:t>
      </w:r>
    </w:p>
    <w:p w14:paraId="456D03C4" w14:textId="5E419157" w:rsidR="00310BD5" w:rsidRPr="00ED4C2E" w:rsidRDefault="00310BD5" w:rsidP="00310BD5">
      <w:pPr>
        <w:ind w:firstLineChars="100" w:firstLine="210"/>
        <w:rPr>
          <w:rFonts w:asciiTheme="minorEastAsia" w:hAnsiTheme="minorEastAsia"/>
        </w:rPr>
      </w:pPr>
      <w:r w:rsidRPr="00ED4C2E">
        <w:rPr>
          <w:rFonts w:asciiTheme="minorEastAsia" w:hAnsiTheme="minorEastAsia" w:hint="eastAsia"/>
        </w:rPr>
        <w:t>＊＊議員【Ａ】の質問は、市民の代表としての市長と議会、並びに地域において活動する自治会、民主的諸団体の相互の関係を問うたものであり、＊＊議員【Ｂ】の質問は、先進都市における市民参加のシステムづくりとの関連で本市の検討結果をただした内容である。コミュニティづくりに関心を払った舘盛市長にとって、＊＊議員【Ａ】が取り上げた自治会の位置づけは興味ある論点であったと思われるが、そのことを市長の答弁からうかがうことはできない。「四者の関連はときにはきわめて密接なものであろう」というだけであった。</w:t>
      </w:r>
    </w:p>
    <w:p w14:paraId="00729A8D" w14:textId="77777777" w:rsidR="009E336B" w:rsidRPr="00ED4C2E" w:rsidRDefault="00310BD5" w:rsidP="009E336B">
      <w:pPr>
        <w:rPr>
          <w:rFonts w:asciiTheme="minorEastAsia" w:hAnsiTheme="minorEastAsia"/>
        </w:rPr>
      </w:pPr>
      <w:r w:rsidRPr="00ED4C2E">
        <w:rPr>
          <w:rFonts w:asciiTheme="minorEastAsia" w:hAnsiTheme="minorEastAsia" w:hint="eastAsia"/>
        </w:rPr>
        <w:t xml:space="preserve">　より興味あるのは＊＊議員【Ｃ】の一般質問である。</w:t>
      </w:r>
      <w:r w:rsidR="009E336B" w:rsidRPr="00ED4C2E">
        <w:rPr>
          <w:rFonts w:asciiTheme="minorEastAsia" w:hAnsiTheme="minorEastAsia" w:hint="eastAsia"/>
        </w:rPr>
        <w:t>同議員は総括質疑にも立ち、基本計画の達成状況を問いただす文脈で、重要な市長答弁を引き出した。翌53年度から基本計画について改定すべくすでに準備に取り掛かっているというのである。その市長答弁を受けて同議員は、一般質問のなかで現行計画と新計画との関連をただし、新総合計画の策定に当たって市民参加をどのように取り入れていくかを質問したのである。</w:t>
      </w:r>
    </w:p>
    <w:p w14:paraId="479FBB4F" w14:textId="77777777" w:rsidR="009E336B" w:rsidRPr="007F1AE1" w:rsidRDefault="009E336B" w:rsidP="009E336B">
      <w:pPr>
        <w:rPr>
          <w:rFonts w:asciiTheme="minorEastAsia" w:hAnsiTheme="minorEastAsia"/>
        </w:rPr>
      </w:pPr>
      <w:r w:rsidRPr="00ED4C2E">
        <w:rPr>
          <w:rFonts w:asciiTheme="minorEastAsia" w:hAnsiTheme="minorEastAsia"/>
        </w:rPr>
        <w:t xml:space="preserve">　戦車闘争のさなかの47年9月定例会で議決された基本構想では、すでに「市民の手によ</w:t>
      </w:r>
      <w:r w:rsidRPr="007F1AE1">
        <w:rPr>
          <w:rFonts w:asciiTheme="minorEastAsia" w:hAnsiTheme="minorEastAsia"/>
        </w:rPr>
        <w:lastRenderedPageBreak/>
        <w:t>るまちづくりの推進」がうたわれ、それに基づく基本計画の策定過程でも、それなりの市民参加が図られた。しかしながら、それと全く同じやり方を踏襲するなら、新しく市民参加の方法を取り入れようなどと約束するまでもない。いったい、どんな方法を考えているのか、誰もが関心をそそられる問題である。そのときの市長答弁は、つぎのようである。「本市の総合計画を進める中では、やはり従前もそうでありましたように、市民参加の方向を重視してまいりたいと思っております。基本計画の改定に当たっては、一層市民に市の事情をお知らせするＰＲあるいは地域にそれぞれ特色のある御発言もあることと思いますので、説明会あるいは市民を対象にしたアンケート等を実施するとともに、総合計画審議会によりまして慎重な御審議を煩わそうと考えておるわけでございます。」</w:t>
      </w:r>
    </w:p>
    <w:p w14:paraId="55E1A65B" w14:textId="77777777" w:rsidR="009E336B" w:rsidRPr="007F1AE1" w:rsidRDefault="009E336B" w:rsidP="009E336B">
      <w:pPr>
        <w:rPr>
          <w:rFonts w:asciiTheme="minorEastAsia" w:hAnsiTheme="minorEastAsia"/>
        </w:rPr>
      </w:pPr>
      <w:r w:rsidRPr="007F1AE1">
        <w:rPr>
          <w:rFonts w:asciiTheme="minorEastAsia" w:hAnsiTheme="minorEastAsia"/>
        </w:rPr>
        <w:t xml:space="preserve">　また、同じ定例会の一般質問で、＊＊議員（＊＊）より市民憲章創設の考えはないかが問われていることもつけ加えておこう。この提言に対して市長はすぐさま積極的な姿勢を示し、2年後の市制25周年を目途に努力したい旨を答えている。</w:t>
      </w:r>
    </w:p>
    <w:p w14:paraId="4CB7E280" w14:textId="77777777" w:rsidR="009E336B" w:rsidRDefault="009E336B" w:rsidP="009E336B"/>
    <w:p w14:paraId="4579227D" w14:textId="77777777" w:rsidR="009E336B" w:rsidRPr="006A5CEA" w:rsidRDefault="009E336B" w:rsidP="009E336B">
      <w:pPr>
        <w:rPr>
          <w:rFonts w:asciiTheme="majorEastAsia" w:eastAsiaTheme="majorEastAsia" w:hAnsiTheme="majorEastAsia"/>
          <w:sz w:val="24"/>
          <w:szCs w:val="28"/>
        </w:rPr>
      </w:pPr>
      <w:r>
        <w:rPr>
          <w:rFonts w:asciiTheme="majorEastAsia" w:eastAsiaTheme="majorEastAsia" w:hAnsiTheme="majorEastAsia" w:hint="eastAsia"/>
          <w:sz w:val="24"/>
          <w:szCs w:val="28"/>
        </w:rPr>
        <w:t>新基本計画策定過程での具体化</w:t>
      </w:r>
    </w:p>
    <w:p w14:paraId="532CF505" w14:textId="77777777" w:rsidR="009E336B" w:rsidRPr="007F1AE1" w:rsidRDefault="009E336B" w:rsidP="009E336B">
      <w:pPr>
        <w:rPr>
          <w:rFonts w:asciiTheme="minorEastAsia" w:hAnsiTheme="minorEastAsia"/>
        </w:rPr>
      </w:pPr>
      <w:r w:rsidRPr="007F1AE1">
        <w:rPr>
          <w:rFonts w:asciiTheme="minorEastAsia" w:hAnsiTheme="minorEastAsia" w:hint="eastAsia"/>
        </w:rPr>
        <w:t xml:space="preserve">　昭和55年を目標年次とする基本計画の改定がやがて必要であることは誰もがわかっていた。52年3月定例会で＊＊議員が基本構想の見直しについて一般質問を行った際、市長は、53年度には改定の作業に入る必要があると答えていた。それから半年たった9月定例会には、総合計画基礎指標調査の委託費200万円が補正予算に計上された。12月定例会での＊＊議員【Ｃ】による総括質疑は、この委託調査の目的と内容をただしたものである。</w:t>
      </w:r>
    </w:p>
    <w:p w14:paraId="7EC091F6" w14:textId="77777777" w:rsidR="009E336B" w:rsidRPr="007F1AE1" w:rsidRDefault="009E336B" w:rsidP="009E336B">
      <w:pPr>
        <w:rPr>
          <w:rFonts w:asciiTheme="minorEastAsia" w:hAnsiTheme="minorEastAsia"/>
        </w:rPr>
      </w:pPr>
      <w:r w:rsidRPr="007F1AE1">
        <w:rPr>
          <w:rFonts w:asciiTheme="minorEastAsia" w:hAnsiTheme="minorEastAsia"/>
        </w:rPr>
        <w:t xml:space="preserve">　そして、53年度の施政方針において市長は、市民参加については新年度は「地域説明会」の開催と世論調査を実施すること、また総合計画については基本計画を昭和60年まで延長する一方で、その改定に当たっては市民討論会、世論調査などにより市民の意向の把握に努めたい旨を明らかにした。60年を目標年次とする基本計画、それが55年3月に策定された「新さがみはら基本計画」にほかならない。</w:t>
      </w:r>
    </w:p>
    <w:p w14:paraId="3CAC7FB5" w14:textId="77777777" w:rsidR="009E336B" w:rsidRPr="007F1AE1" w:rsidRDefault="009E336B" w:rsidP="009E336B">
      <w:pPr>
        <w:rPr>
          <w:rFonts w:asciiTheme="minorEastAsia" w:hAnsiTheme="minorEastAsia"/>
        </w:rPr>
      </w:pPr>
      <w:r w:rsidRPr="007F1AE1">
        <w:rPr>
          <w:rFonts w:asciiTheme="minorEastAsia" w:hAnsiTheme="minorEastAsia"/>
        </w:rPr>
        <w:t xml:space="preserve">　施政方針演説で「地域説明会」というのが、5月に市内15会場で開催された「地域市政説明会」のことであり、そこでは53年度の予算や主要施策の説明とともに総合計画の概要と基本計画の改定についての説明が行われた。参加市民の数は675人で、意見等の発言者は延べ151人であったという。その市政説明会について、＊＊議員はそれを市民参加の一つとして高く評価する観点から、6月定例会の一般質問において市長自身の評価を尋ねている。市長は、ＰＲや準備が足りない面もあったが、市民との対応のなかから新しいものが生まれてくると思われるので、「私もそう評価し、そう考えたいと思っております」と答えている。</w:t>
      </w:r>
    </w:p>
    <w:p w14:paraId="40AC079D" w14:textId="77777777" w:rsidR="009E336B" w:rsidRPr="007F1AE1" w:rsidRDefault="009E336B" w:rsidP="009E336B">
      <w:pPr>
        <w:rPr>
          <w:rFonts w:asciiTheme="minorEastAsia" w:hAnsiTheme="minorEastAsia"/>
        </w:rPr>
      </w:pPr>
      <w:r w:rsidRPr="007F1AE1">
        <w:rPr>
          <w:rFonts w:asciiTheme="minorEastAsia" w:hAnsiTheme="minorEastAsia"/>
        </w:rPr>
        <w:t xml:space="preserve">　右の地域市政説明会と並んで一つの市民参加の方法として位置づけられた世論調査も、同じ5月に行われた。市民意識の動向把握のための世論調査は毎年行われているが、この年は基本計画の改定作業に反映させるために民間専門機関に調査を委託し、無作為抽出による1500人を対象とした訪問調査の方法が採られた。市民参加に関する質問項目に対する回答では、3人に2人（66％）が市政への市民参加に賛成だったという。また、興味あることに、道路、学校、集会所などの利便施設を建設する場合と</w:t>
      </w:r>
      <w:r w:rsidRPr="007F1AE1">
        <w:rPr>
          <w:rFonts w:asciiTheme="minorEastAsia" w:hAnsiTheme="minorEastAsia" w:hint="eastAsia"/>
        </w:rPr>
        <w:t>、し尿処理場などの施設を建設す</w:t>
      </w:r>
      <w:r w:rsidRPr="007F1AE1">
        <w:rPr>
          <w:rFonts w:asciiTheme="minorEastAsia" w:hAnsiTheme="minorEastAsia" w:hint="eastAsia"/>
        </w:rPr>
        <w:lastRenderedPageBreak/>
        <w:t>る場合とでは、計画参加への賛成者の比率が異なり、前者の場合が73％、後者の場合が55％と、利便施設建設計画への参加に賛成する比率の方が高かったようである（『広報さがみはら』昭53.9.15参照）。</w:t>
      </w:r>
    </w:p>
    <w:p w14:paraId="22ACE91B" w14:textId="77777777" w:rsidR="009E336B" w:rsidRPr="007F1AE1" w:rsidRDefault="009E336B" w:rsidP="009E336B">
      <w:pPr>
        <w:rPr>
          <w:rFonts w:asciiTheme="minorEastAsia" w:hAnsiTheme="minorEastAsia"/>
        </w:rPr>
      </w:pPr>
      <w:r w:rsidRPr="007F1AE1">
        <w:rPr>
          <w:rFonts w:asciiTheme="minorEastAsia" w:hAnsiTheme="minorEastAsia"/>
        </w:rPr>
        <w:t xml:space="preserve">　そのほか、6月には自治会や各種団体へのアンケート調査が実施されたのに加えて、健康、福祉、コミュニティ対策に重点を置いた書面による市民モニターアンケートも行われた。市民モニター制度は昭和44年に広聴制度の一環として始まったもので、この年に10年目を迎えた制度である。また、7月には「バス問題懇談会」が、翌8月には「市民健康づくり推進懇談会」がそれぞれ発足し、11月の勤労感謝の日には、市民のつどい実行委員会主催による「市民のつどい」が市民会館で開催された。市民のつどいの基本テーマは「私にとって心のかよいあう明るいまちづくりとは」であり、郷土愛、ボランティア、コミュニティづくり、福祉社会をテーマとした４つの分科会に分かれて討議を行ったのち全体会を行う方式が採られた。</w:t>
      </w:r>
    </w:p>
    <w:p w14:paraId="5E7766D5" w14:textId="77777777" w:rsidR="009E336B" w:rsidRPr="007F1AE1" w:rsidRDefault="009E336B" w:rsidP="009E336B">
      <w:pPr>
        <w:rPr>
          <w:rFonts w:asciiTheme="minorEastAsia" w:hAnsiTheme="minorEastAsia"/>
        </w:rPr>
      </w:pPr>
      <w:r w:rsidRPr="007F1AE1">
        <w:rPr>
          <w:rFonts w:asciiTheme="minorEastAsia" w:hAnsiTheme="minorEastAsia"/>
        </w:rPr>
        <w:t xml:space="preserve">　これらのことごとくが「新さがみはら基本計画」の策定に向けて位置づけられ、それだけのために運用されたわけではない。だが、55年3月策定の新基本計画も、またそれに先立って54年11月に制定された「相模原市民憲章」も、こうした多彩な市民参加を経ることによって、いっそう意義あるものになったといえそうである。</w:t>
      </w:r>
    </w:p>
    <w:p w14:paraId="25B0D1CC" w14:textId="77777777" w:rsidR="009E336B" w:rsidRPr="002A5C3F" w:rsidRDefault="009E336B" w:rsidP="009E336B"/>
    <w:p w14:paraId="1471934B" w14:textId="5006A75E" w:rsidR="009E336B" w:rsidRDefault="009E336B">
      <w:pPr>
        <w:widowControl/>
        <w:jc w:val="left"/>
      </w:pPr>
      <w:r>
        <w:br w:type="page"/>
      </w:r>
    </w:p>
    <w:p w14:paraId="2A4FB271" w14:textId="5115462C" w:rsidR="00310BD5" w:rsidRDefault="00310BD5" w:rsidP="00310BD5"/>
    <w:p w14:paraId="2C7EF0AD" w14:textId="1A9FA873" w:rsidR="009E336B" w:rsidRDefault="00B24290" w:rsidP="009E336B">
      <w:r>
        <w:rPr>
          <w:rFonts w:asciiTheme="majorEastAsia" w:eastAsiaTheme="majorEastAsia" w:hAnsiTheme="majorEastAsia" w:hint="eastAsia"/>
          <w:sz w:val="28"/>
          <w:szCs w:val="32"/>
        </w:rPr>
        <w:t>（補足</w:t>
      </w:r>
      <w:r w:rsidR="009E336B">
        <w:rPr>
          <w:rFonts w:asciiTheme="majorEastAsia" w:eastAsiaTheme="majorEastAsia" w:hAnsiTheme="majorEastAsia" w:hint="eastAsia"/>
          <w:sz w:val="28"/>
          <w:szCs w:val="32"/>
        </w:rPr>
        <w:t>）神奈川県の第３次総合計画について</w:t>
      </w:r>
    </w:p>
    <w:p w14:paraId="1CE3D74B" w14:textId="77777777" w:rsidR="009E336B" w:rsidRDefault="009E336B" w:rsidP="009E336B"/>
    <w:p w14:paraId="6BC725CB" w14:textId="77777777" w:rsidR="009E336B" w:rsidRPr="007F1AE1" w:rsidRDefault="009E336B" w:rsidP="009E336B">
      <w:pPr>
        <w:rPr>
          <w:rFonts w:asciiTheme="minorEastAsia" w:hAnsiTheme="minorEastAsia"/>
        </w:rPr>
      </w:pPr>
      <w:r w:rsidRPr="007F1AE1">
        <w:rPr>
          <w:rFonts w:asciiTheme="minorEastAsia" w:hAnsiTheme="minorEastAsia"/>
        </w:rPr>
        <w:t xml:space="preserve">　神奈川県の第３次総合計画は、昭和40年を初年度とし、昭和50年を目標年次とするものであった（途中の昭和44年に改定された）が、戦後（昭和20年～）からの道のりについては、計画の最初に掲載されている「第３次総合計画を世に送るに当たって（昭和40年10月　神奈川県知事　内山岩太郎）」から窺うことができる。</w:t>
      </w:r>
    </w:p>
    <w:p w14:paraId="5201DCDF" w14:textId="77777777" w:rsidR="009E336B" w:rsidRDefault="009E336B" w:rsidP="009E336B"/>
    <w:p w14:paraId="2C83483B" w14:textId="77777777" w:rsidR="009E336B" w:rsidRDefault="009E336B" w:rsidP="009E336B">
      <w:pPr>
        <w:pBdr>
          <w:top w:val="single" w:sz="4" w:space="1" w:color="auto"/>
          <w:left w:val="single" w:sz="4" w:space="4" w:color="auto"/>
          <w:bottom w:val="single" w:sz="4" w:space="1" w:color="auto"/>
          <w:right w:val="single" w:sz="4" w:space="4" w:color="auto"/>
        </w:pBdr>
      </w:pPr>
    </w:p>
    <w:p w14:paraId="4376C485" w14:textId="77777777" w:rsidR="009E336B" w:rsidRPr="007F1AE1" w:rsidRDefault="009E336B" w:rsidP="009E336B">
      <w:pPr>
        <w:pBdr>
          <w:top w:val="single" w:sz="4" w:space="1" w:color="auto"/>
          <w:left w:val="single" w:sz="4" w:space="4" w:color="auto"/>
          <w:bottom w:val="single" w:sz="4" w:space="1" w:color="auto"/>
          <w:right w:val="single" w:sz="4" w:space="4" w:color="auto"/>
        </w:pBdr>
        <w:jc w:val="center"/>
        <w:rPr>
          <w:rFonts w:ascii="ＭＳ 明朝" w:eastAsia="ＭＳ 明朝" w:hAnsi="ＭＳ 明朝"/>
        </w:rPr>
      </w:pPr>
      <w:r w:rsidRPr="007F1AE1">
        <w:rPr>
          <w:rFonts w:ascii="ＭＳ 明朝" w:eastAsia="ＭＳ 明朝" w:hAnsi="ＭＳ 明朝"/>
        </w:rPr>
        <w:t>第３次総合計画を世に送るに当たって（抜粋）</w:t>
      </w:r>
    </w:p>
    <w:p w14:paraId="3E5DE7ED" w14:textId="77777777" w:rsidR="009E336B" w:rsidRPr="007F1AE1" w:rsidRDefault="009E336B" w:rsidP="009E336B">
      <w:pPr>
        <w:pBdr>
          <w:top w:val="single" w:sz="4" w:space="1" w:color="auto"/>
          <w:left w:val="single" w:sz="4" w:space="4" w:color="auto"/>
          <w:bottom w:val="single" w:sz="4" w:space="1" w:color="auto"/>
          <w:right w:val="single" w:sz="4" w:space="4" w:color="auto"/>
        </w:pBdr>
        <w:rPr>
          <w:rFonts w:ascii="ＭＳ 明朝" w:eastAsia="ＭＳ 明朝" w:hAnsi="ＭＳ 明朝"/>
        </w:rPr>
      </w:pPr>
    </w:p>
    <w:p w14:paraId="33973F1F" w14:textId="77777777" w:rsidR="009E336B" w:rsidRPr="007F1AE1" w:rsidRDefault="009E336B" w:rsidP="009E336B">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7F1AE1">
        <w:rPr>
          <w:rFonts w:ascii="ＭＳ 明朝" w:eastAsia="ＭＳ 明朝" w:hAnsi="ＭＳ 明朝" w:hint="eastAsia"/>
        </w:rPr>
        <w:t xml:space="preserve">　神奈川県は、わずか20年前、すなわち戦争の直後においては、あらゆる方面で、まったく惨胆たる状態であった。すなわち、頼みとする工業方面においては横浜、川崎、平塚など、ことごとく灰じんに帰して、まったく生気なく、住むに家なく、食を求めて得られない者が路上にあふれているというようなありさまであった。</w:t>
      </w:r>
    </w:p>
    <w:p w14:paraId="4C5D61CD" w14:textId="10793411" w:rsidR="009E336B" w:rsidRPr="007F1AE1" w:rsidRDefault="009E336B" w:rsidP="009E336B">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7F1AE1">
        <w:rPr>
          <w:rFonts w:ascii="ＭＳ 明朝" w:eastAsia="ＭＳ 明朝" w:hAnsi="ＭＳ 明朝"/>
        </w:rPr>
        <w:t xml:space="preserve">　県の財政も終戦後数年間、まことにひどいものであったが、とくに昭和21、22</w:t>
      </w:r>
      <w:r w:rsidR="00D767B9" w:rsidRPr="007F1AE1">
        <w:rPr>
          <w:rFonts w:ascii="ＭＳ 明朝" w:eastAsia="ＭＳ 明朝" w:hAnsi="ＭＳ 明朝"/>
        </w:rPr>
        <w:t>年ごろは貧困の極に達した。（</w:t>
      </w:r>
      <w:r w:rsidRPr="007F1AE1">
        <w:rPr>
          <w:rFonts w:ascii="ＭＳ 明朝" w:eastAsia="ＭＳ 明朝" w:hAnsi="ＭＳ 明朝"/>
        </w:rPr>
        <w:t>中略）昭和26年にいたり、朝鮮動乱による経済界の活況により</w:t>
      </w:r>
      <w:r w:rsidR="00D767B9" w:rsidRPr="007F1AE1">
        <w:rPr>
          <w:rFonts w:ascii="ＭＳ 明朝" w:eastAsia="ＭＳ 明朝" w:hAnsi="ＭＳ 明朝"/>
        </w:rPr>
        <w:t>法人事業税の増収がみられ、やや前途に光明を認める段階となった（</w:t>
      </w:r>
      <w:r w:rsidRPr="007F1AE1">
        <w:rPr>
          <w:rFonts w:ascii="ＭＳ 明朝" w:eastAsia="ＭＳ 明朝" w:hAnsi="ＭＳ 明朝"/>
        </w:rPr>
        <w:t>中略）。工業においても鉄鋼業と機械工業が中心となり、ようやく躍進の途を、たどりはじめていたのである。</w:t>
      </w:r>
    </w:p>
    <w:p w14:paraId="357DD1A3" w14:textId="77777777" w:rsidR="009E336B" w:rsidRPr="007F1AE1" w:rsidRDefault="009E336B" w:rsidP="009E336B">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7F1AE1">
        <w:rPr>
          <w:rFonts w:ascii="ＭＳ 明朝" w:eastAsia="ＭＳ 明朝" w:hAnsi="ＭＳ 明朝"/>
        </w:rPr>
        <w:t xml:space="preserve">　ここにおいて、県の復興計画に秩序を与えるとともに、将来の発展に備えて、昭和29年に、公共事業を中心とした第１次５か年計画を策定してその実現を期したのである。</w:t>
      </w:r>
    </w:p>
    <w:p w14:paraId="36E01DBA" w14:textId="77777777" w:rsidR="009E336B" w:rsidRPr="007F1AE1" w:rsidRDefault="009E336B" w:rsidP="009E336B">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7F1AE1">
        <w:rPr>
          <w:rFonts w:ascii="ＭＳ 明朝" w:eastAsia="ＭＳ 明朝" w:hAnsi="ＭＳ 明朝"/>
        </w:rPr>
        <w:t xml:space="preserve">　ところが、昭和32、33年ごろになると人口増加の傾向は年々きわめていちじるしく、産業、とくに工業の伸びは、まことに目ざましいものがあり、加えて本県は首都圏整備計画による積極的開発の使命も負荷されていたので、激増する工場や住宅地を、限りある県土の中にいかに秩序よく立地させていくか、これにともなって急増する水を、いかにして確保するかは、当面の急務となってきたのである。</w:t>
      </w:r>
    </w:p>
    <w:p w14:paraId="4EE1354C" w14:textId="77777777" w:rsidR="009E336B" w:rsidRPr="007F1AE1" w:rsidRDefault="009E336B" w:rsidP="009E336B">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7F1AE1">
        <w:rPr>
          <w:rFonts w:ascii="ＭＳ 明朝" w:eastAsia="ＭＳ 明朝" w:hAnsi="ＭＳ 明朝"/>
        </w:rPr>
        <w:t xml:space="preserve">　そこで県は、この土地および水利用の点に問題をしぼって、昭和34年に第２次総合計画を策定したのである。これが、全国で嚆矢ともいわれる「土地および水資源に関する総合計画」であり、昭和34年度を初年度とし、40年度までの７か年計画であった。特色としては、（１）工業地、住宅地などの立地を市街化予想区域の中に秩序づけるとともに、土地利用調整の基準をここに求めたこと、（２）土地の高度利用に関する諸施策を策定したこと、（３）水利用の基準と高度利用方策をたてたこと、などであった。</w:t>
      </w:r>
    </w:p>
    <w:p w14:paraId="30C67E73" w14:textId="75B2B403" w:rsidR="009E336B" w:rsidRPr="007F1AE1" w:rsidRDefault="00D767B9" w:rsidP="009E336B">
      <w:pPr>
        <w:pBdr>
          <w:top w:val="single" w:sz="4" w:space="1" w:color="auto"/>
          <w:left w:val="single" w:sz="4" w:space="4" w:color="auto"/>
          <w:bottom w:val="single" w:sz="4" w:space="1" w:color="auto"/>
          <w:right w:val="single" w:sz="4" w:space="4" w:color="auto"/>
        </w:pBdr>
        <w:ind w:firstLineChars="300" w:firstLine="630"/>
        <w:rPr>
          <w:rFonts w:ascii="ＭＳ 明朝" w:eastAsia="ＭＳ 明朝" w:hAnsi="ＭＳ 明朝"/>
        </w:rPr>
      </w:pPr>
      <w:r w:rsidRPr="007F1AE1">
        <w:rPr>
          <w:rFonts w:ascii="ＭＳ 明朝" w:eastAsia="ＭＳ 明朝" w:hAnsi="ＭＳ 明朝"/>
        </w:rPr>
        <w:t>（</w:t>
      </w:r>
      <w:r w:rsidR="009E336B" w:rsidRPr="007F1AE1">
        <w:rPr>
          <w:rFonts w:ascii="ＭＳ 明朝" w:eastAsia="ＭＳ 明朝" w:hAnsi="ＭＳ 明朝"/>
        </w:rPr>
        <w:t>中略）</w:t>
      </w:r>
    </w:p>
    <w:p w14:paraId="49EDD373" w14:textId="77777777" w:rsidR="009E336B" w:rsidRPr="007F1AE1" w:rsidRDefault="009E336B" w:rsidP="009E336B">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7F1AE1">
        <w:rPr>
          <w:rFonts w:ascii="ＭＳ 明朝" w:eastAsia="ＭＳ 明朝" w:hAnsi="ＭＳ 明朝" w:hint="eastAsia"/>
        </w:rPr>
        <w:t xml:space="preserve">　さて、昭和40年を初年度とし昭和50年を目標年次とする神奈川県第３次総合計画の特色は、従来の計画に一歩を進め、行政の究極目標である県民福祉の向上という一点に計画の目標を集約したことにある。これによって、真に住みよい県土の実現を標ぼうした次第であ</w:t>
      </w:r>
      <w:r w:rsidRPr="007F1AE1">
        <w:rPr>
          <w:rFonts w:ascii="ＭＳ 明朝" w:eastAsia="ＭＳ 明朝" w:hAnsi="ＭＳ 明朝" w:hint="eastAsia"/>
        </w:rPr>
        <w:lastRenderedPageBreak/>
        <w:t>る。</w:t>
      </w:r>
    </w:p>
    <w:p w14:paraId="43D5BC2B" w14:textId="77777777" w:rsidR="009E336B" w:rsidRPr="007F1AE1" w:rsidRDefault="009E336B" w:rsidP="009E336B">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7F1AE1">
        <w:rPr>
          <w:rFonts w:ascii="ＭＳ 明朝" w:eastAsia="ＭＳ 明朝" w:hAnsi="ＭＳ 明朝"/>
        </w:rPr>
        <w:t xml:space="preserve">　けだし、進んでやまない本県発展のすう勢は、欣快にたえないところではあるが、過度の経済成長や激増する人口の集中は、水資源の不足はもとより、公害問題、住宅不足の恒常化現象、通勤地獄の激化等々、いわゆる過剰発展の弊害を招き、県民の生活環境を悪化し、住みにくい県土となってしまうことが憂慮されるのである。</w:t>
      </w:r>
    </w:p>
    <w:p w14:paraId="79A08BD8" w14:textId="77777777" w:rsidR="009E336B" w:rsidRPr="007F1AE1" w:rsidRDefault="009E336B" w:rsidP="009E336B">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7F1AE1">
        <w:rPr>
          <w:rFonts w:ascii="ＭＳ 明朝" w:eastAsia="ＭＳ 明朝" w:hAnsi="ＭＳ 明朝"/>
        </w:rPr>
        <w:t xml:space="preserve">　いまにしてこれらの悪原因を除去し、さらに進んで県民生活の福祉向上をはからなければ、悔を千載にのこすことになるであろう。</w:t>
      </w:r>
    </w:p>
    <w:p w14:paraId="1F21CF96" w14:textId="77777777" w:rsidR="009E336B" w:rsidRPr="007F1AE1" w:rsidRDefault="009E336B" w:rsidP="009E336B">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7F1AE1">
        <w:rPr>
          <w:rFonts w:ascii="ＭＳ 明朝" w:eastAsia="ＭＳ 明朝" w:hAnsi="ＭＳ 明朝"/>
        </w:rPr>
        <w:t xml:space="preserve">　このような見地で策定されたこの総合計画は、まことに至難な問題を含んでいる。</w:t>
      </w:r>
    </w:p>
    <w:p w14:paraId="6F25798B" w14:textId="77777777" w:rsidR="009E336B" w:rsidRPr="007F1AE1" w:rsidRDefault="009E336B" w:rsidP="009E336B">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7F1AE1">
        <w:rPr>
          <w:rFonts w:ascii="ＭＳ 明朝" w:eastAsia="ＭＳ 明朝" w:hAnsi="ＭＳ 明朝"/>
        </w:rPr>
        <w:t xml:space="preserve">　たとえば、人口の過度集中による過密都市の弊害を防止するため、人口抑制の措置を講じようとするものであるが、規制すべき法の定めは、現在においてはなにもない。ひたすら行政指導によるのほかはない。</w:t>
      </w:r>
    </w:p>
    <w:p w14:paraId="0BB4B15A" w14:textId="4B2AF4E3" w:rsidR="009E336B" w:rsidRPr="007F1AE1" w:rsidRDefault="009E336B" w:rsidP="009E336B">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7F1AE1">
        <w:rPr>
          <w:rFonts w:ascii="ＭＳ 明朝" w:eastAsia="ＭＳ 明朝" w:hAnsi="ＭＳ 明朝"/>
        </w:rPr>
        <w:t xml:space="preserve">　都市が、都市として快適であり、農村が、農村として住みよい場である</w:t>
      </w:r>
      <w:r w:rsidR="00D767B9" w:rsidRPr="007F1AE1">
        <w:rPr>
          <w:rFonts w:ascii="ＭＳ 明朝" w:eastAsia="ＭＳ 明朝" w:hAnsi="ＭＳ 明朝"/>
        </w:rPr>
        <w:t>ためには、それぞれに生活環境が整備されていなければならない。（</w:t>
      </w:r>
      <w:r w:rsidRPr="007F1AE1">
        <w:rPr>
          <w:rFonts w:ascii="ＭＳ 明朝" w:eastAsia="ＭＳ 明朝" w:hAnsi="ＭＳ 明朝"/>
        </w:rPr>
        <w:t>中略）</w:t>
      </w:r>
    </w:p>
    <w:p w14:paraId="2E0473E2" w14:textId="0E7C159C" w:rsidR="009E336B" w:rsidRPr="007F1AE1" w:rsidRDefault="009E336B" w:rsidP="009E336B">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7F1AE1">
        <w:rPr>
          <w:rFonts w:ascii="ＭＳ 明朝" w:eastAsia="ＭＳ 明朝" w:hAnsi="ＭＳ 明朝"/>
        </w:rPr>
        <w:t xml:space="preserve">　現在、麻ひ状態に近い道路交通に対しては、抜本的な手を打たなければならない。また、朝夕の国鉄私鉄の通勤地獄は、なんとしてでも打</w:t>
      </w:r>
      <w:r w:rsidR="00D767B9" w:rsidRPr="007F1AE1">
        <w:rPr>
          <w:rFonts w:ascii="ＭＳ 明朝" w:eastAsia="ＭＳ 明朝" w:hAnsi="ＭＳ 明朝"/>
        </w:rPr>
        <w:t>開しなければならない。人のみならず、貨物輸送にも限度がある。（</w:t>
      </w:r>
      <w:r w:rsidRPr="007F1AE1">
        <w:rPr>
          <w:rFonts w:ascii="ＭＳ 明朝" w:eastAsia="ＭＳ 明朝" w:hAnsi="ＭＳ 明朝"/>
        </w:rPr>
        <w:t>中略）</w:t>
      </w:r>
    </w:p>
    <w:p w14:paraId="7BDE62B0" w14:textId="77777777" w:rsidR="009E336B" w:rsidRPr="007F1AE1" w:rsidRDefault="009E336B" w:rsidP="009E336B">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7F1AE1">
        <w:rPr>
          <w:rFonts w:ascii="ＭＳ 明朝" w:eastAsia="ＭＳ 明朝" w:hAnsi="ＭＳ 明朝"/>
        </w:rPr>
        <w:t xml:space="preserve">　県民の生活から住みにくさを取り除き、快適な環境を実現しようとするこの総合計画は、以上に述べたごとく、政府諸機関や関係方面の深じんな考慮と協力を要請しなければならない部面を多分に持っているのである。</w:t>
      </w:r>
    </w:p>
    <w:p w14:paraId="1D7D05FB" w14:textId="66CCD7C7" w:rsidR="009E336B" w:rsidRPr="007F1AE1" w:rsidRDefault="00D767B9" w:rsidP="009E336B">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7F1AE1">
        <w:rPr>
          <w:rFonts w:ascii="ＭＳ 明朝" w:eastAsia="ＭＳ 明朝" w:hAnsi="ＭＳ 明朝"/>
        </w:rPr>
        <w:t xml:space="preserve">　（</w:t>
      </w:r>
      <w:r w:rsidR="009E336B" w:rsidRPr="007F1AE1">
        <w:rPr>
          <w:rFonts w:ascii="ＭＳ 明朝" w:eastAsia="ＭＳ 明朝" w:hAnsi="ＭＳ 明朝"/>
        </w:rPr>
        <w:t>中略）県の限界以上の問題については、県下の市町村とともに、相たずさえて、関係方面に善処方を強く要請してまいりたい。大方各位のご協力を、せつに希望するものである。</w:t>
      </w:r>
    </w:p>
    <w:p w14:paraId="605B3464" w14:textId="77777777" w:rsidR="009E336B" w:rsidRPr="007F1AE1" w:rsidRDefault="009E336B" w:rsidP="009E336B">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7F1AE1">
        <w:rPr>
          <w:rFonts w:ascii="ＭＳ 明朝" w:eastAsia="ＭＳ 明朝" w:hAnsi="ＭＳ 明朝"/>
        </w:rPr>
        <w:t xml:space="preserve">　この意味において、神奈川県第３次総合計画は「住みよい県土」の宣言であり、また「アピール」でもある。</w:t>
      </w:r>
    </w:p>
    <w:p w14:paraId="25F5C1BD" w14:textId="77777777" w:rsidR="009E336B" w:rsidRPr="007F1AE1" w:rsidRDefault="009E336B" w:rsidP="009E336B">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7F1AE1">
        <w:rPr>
          <w:rFonts w:ascii="ＭＳ 明朝" w:eastAsia="ＭＳ 明朝" w:hAnsi="ＭＳ 明朝"/>
        </w:rPr>
        <w:t>（以下略）</w:t>
      </w:r>
    </w:p>
    <w:p w14:paraId="6016283B" w14:textId="77777777" w:rsidR="009E336B" w:rsidRPr="007F1AE1" w:rsidRDefault="009E336B" w:rsidP="009E336B">
      <w:pPr>
        <w:pBdr>
          <w:top w:val="single" w:sz="4" w:space="1" w:color="auto"/>
          <w:left w:val="single" w:sz="4" w:space="4" w:color="auto"/>
          <w:bottom w:val="single" w:sz="4" w:space="1" w:color="auto"/>
          <w:right w:val="single" w:sz="4" w:space="4" w:color="auto"/>
        </w:pBdr>
        <w:rPr>
          <w:rFonts w:ascii="ＭＳ 明朝" w:eastAsia="ＭＳ 明朝" w:hAnsi="ＭＳ 明朝"/>
        </w:rPr>
      </w:pPr>
    </w:p>
    <w:p w14:paraId="4D123E98" w14:textId="77777777" w:rsidR="009E336B" w:rsidRPr="007F1AE1" w:rsidRDefault="009E336B" w:rsidP="009E336B">
      <w:pPr>
        <w:rPr>
          <w:rFonts w:ascii="ＭＳ 明朝" w:eastAsia="ＭＳ 明朝" w:hAnsi="ＭＳ 明朝"/>
        </w:rPr>
      </w:pPr>
    </w:p>
    <w:p w14:paraId="4FF81AEB" w14:textId="77777777" w:rsidR="009E336B" w:rsidRPr="007F1AE1" w:rsidRDefault="009E336B" w:rsidP="009E336B">
      <w:pPr>
        <w:rPr>
          <w:rFonts w:ascii="ＭＳ 明朝" w:eastAsia="ＭＳ 明朝" w:hAnsi="ＭＳ 明朝"/>
        </w:rPr>
      </w:pPr>
    </w:p>
    <w:p w14:paraId="7C2D9112" w14:textId="77777777" w:rsidR="009E336B" w:rsidRPr="007F1AE1" w:rsidRDefault="009E336B" w:rsidP="009E336B">
      <w:pPr>
        <w:rPr>
          <w:rFonts w:ascii="ＭＳ 明朝" w:eastAsia="ＭＳ 明朝" w:hAnsi="ＭＳ 明朝"/>
        </w:rPr>
      </w:pPr>
      <w:r w:rsidRPr="007F1AE1">
        <w:rPr>
          <w:rFonts w:ascii="ＭＳ 明朝" w:eastAsia="ＭＳ 明朝" w:hAnsi="ＭＳ 明朝"/>
        </w:rPr>
        <w:t xml:space="preserve">　流れとしては上記のとおりだが、この第３次総合計画の具体的な性格や諸計画との関係性については次のとおりとなっている。</w:t>
      </w:r>
    </w:p>
    <w:p w14:paraId="7B23485C" w14:textId="77777777" w:rsidR="009E336B" w:rsidRDefault="009E336B" w:rsidP="009E336B"/>
    <w:p w14:paraId="139BF61F" w14:textId="77777777" w:rsidR="009E336B" w:rsidRDefault="009E336B" w:rsidP="009E336B">
      <w:pPr>
        <w:pBdr>
          <w:top w:val="single" w:sz="4" w:space="1" w:color="auto"/>
          <w:left w:val="single" w:sz="4" w:space="4" w:color="auto"/>
          <w:bottom w:val="single" w:sz="4" w:space="1" w:color="auto"/>
          <w:right w:val="single" w:sz="4" w:space="4" w:color="auto"/>
        </w:pBdr>
      </w:pPr>
    </w:p>
    <w:p w14:paraId="613DD11C" w14:textId="77777777" w:rsidR="009E336B" w:rsidRPr="007F1AE1" w:rsidRDefault="009E336B" w:rsidP="009E336B">
      <w:pPr>
        <w:pBdr>
          <w:top w:val="single" w:sz="4" w:space="1" w:color="auto"/>
          <w:left w:val="single" w:sz="4" w:space="4" w:color="auto"/>
          <w:bottom w:val="single" w:sz="4" w:space="1" w:color="auto"/>
          <w:right w:val="single" w:sz="4" w:space="4" w:color="auto"/>
        </w:pBdr>
        <w:jc w:val="center"/>
        <w:rPr>
          <w:rFonts w:asciiTheme="minorEastAsia" w:hAnsiTheme="minorEastAsia"/>
        </w:rPr>
      </w:pPr>
      <w:r w:rsidRPr="007F1AE1">
        <w:rPr>
          <w:rFonts w:asciiTheme="minorEastAsia" w:hAnsiTheme="minorEastAsia"/>
        </w:rPr>
        <w:t>第３章　計画の性格（抜粋）</w:t>
      </w:r>
    </w:p>
    <w:p w14:paraId="1B8C14D0" w14:textId="77777777" w:rsidR="009E336B" w:rsidRPr="007F1AE1" w:rsidRDefault="009E336B" w:rsidP="009E336B">
      <w:pPr>
        <w:pBdr>
          <w:top w:val="single" w:sz="4" w:space="1" w:color="auto"/>
          <w:left w:val="single" w:sz="4" w:space="4" w:color="auto"/>
          <w:bottom w:val="single" w:sz="4" w:space="1" w:color="auto"/>
          <w:right w:val="single" w:sz="4" w:space="4" w:color="auto"/>
        </w:pBdr>
        <w:rPr>
          <w:rFonts w:asciiTheme="minorEastAsia" w:hAnsiTheme="minorEastAsia"/>
        </w:rPr>
      </w:pPr>
    </w:p>
    <w:p w14:paraId="680729C8" w14:textId="77777777" w:rsidR="009E336B" w:rsidRPr="007F1AE1" w:rsidRDefault="009E336B" w:rsidP="009E336B">
      <w:pPr>
        <w:pBdr>
          <w:top w:val="single" w:sz="4" w:space="1" w:color="auto"/>
          <w:left w:val="single" w:sz="4" w:space="4" w:color="auto"/>
          <w:bottom w:val="single" w:sz="4" w:space="1" w:color="auto"/>
          <w:right w:val="single" w:sz="4" w:space="4" w:color="auto"/>
        </w:pBdr>
        <w:rPr>
          <w:rFonts w:asciiTheme="minorEastAsia" w:hAnsiTheme="minorEastAsia"/>
        </w:rPr>
      </w:pPr>
      <w:r w:rsidRPr="007F1AE1">
        <w:rPr>
          <w:rFonts w:asciiTheme="minorEastAsia" w:hAnsiTheme="minorEastAsia"/>
        </w:rPr>
        <w:t>第１節　計画の性格</w:t>
      </w:r>
    </w:p>
    <w:p w14:paraId="75DABCAA" w14:textId="1413B47A" w:rsidR="009E336B" w:rsidRPr="007F1AE1" w:rsidRDefault="009E336B" w:rsidP="009E336B">
      <w:pPr>
        <w:pBdr>
          <w:top w:val="single" w:sz="4" w:space="1" w:color="auto"/>
          <w:left w:val="single" w:sz="4" w:space="4" w:color="auto"/>
          <w:bottom w:val="single" w:sz="4" w:space="1" w:color="auto"/>
          <w:right w:val="single" w:sz="4" w:space="4" w:color="auto"/>
        </w:pBdr>
        <w:rPr>
          <w:rFonts w:asciiTheme="minorEastAsia" w:hAnsiTheme="minorEastAsia"/>
        </w:rPr>
      </w:pPr>
      <w:r w:rsidRPr="007F1AE1">
        <w:rPr>
          <w:rFonts w:asciiTheme="minorEastAsia" w:hAnsiTheme="minorEastAsia" w:hint="eastAsia"/>
        </w:rPr>
        <w:t xml:space="preserve">　この計画は、住みよい県土の実現をめざして昭和50年までに県が行なおうとする行政の方針と実現方策の集大成であって、行政計画を中心と</w:t>
      </w:r>
      <w:r w:rsidR="00D767B9" w:rsidRPr="007F1AE1">
        <w:rPr>
          <w:rFonts w:asciiTheme="minorEastAsia" w:hAnsiTheme="minorEastAsia" w:hint="eastAsia"/>
        </w:rPr>
        <w:t>し、経済計画ないし施設計画に偏することのないように留意する。（</w:t>
      </w:r>
      <w:r w:rsidRPr="007F1AE1">
        <w:rPr>
          <w:rFonts w:asciiTheme="minorEastAsia" w:hAnsiTheme="minorEastAsia" w:hint="eastAsia"/>
        </w:rPr>
        <w:t>中略）</w:t>
      </w:r>
    </w:p>
    <w:p w14:paraId="6384ABE2" w14:textId="77777777" w:rsidR="009E336B" w:rsidRPr="007F1AE1" w:rsidRDefault="009E336B" w:rsidP="009E336B">
      <w:pPr>
        <w:pBdr>
          <w:top w:val="single" w:sz="4" w:space="1" w:color="auto"/>
          <w:left w:val="single" w:sz="4" w:space="4" w:color="auto"/>
          <w:bottom w:val="single" w:sz="4" w:space="1" w:color="auto"/>
          <w:right w:val="single" w:sz="4" w:space="4" w:color="auto"/>
        </w:pBdr>
        <w:rPr>
          <w:rFonts w:asciiTheme="minorEastAsia" w:hAnsiTheme="minorEastAsia"/>
        </w:rPr>
      </w:pPr>
      <w:r w:rsidRPr="007F1AE1">
        <w:rPr>
          <w:rFonts w:asciiTheme="minorEastAsia" w:hAnsiTheme="minorEastAsia"/>
        </w:rPr>
        <w:lastRenderedPageBreak/>
        <w:t xml:space="preserve">　第３次総合計画は、住みよい県土建設のため実施せざるを得ない施策を対象とするとともに、実施することが望ましいとされる施策もその対象とする。</w:t>
      </w:r>
    </w:p>
    <w:p w14:paraId="73C2ED1E" w14:textId="77777777" w:rsidR="009E336B" w:rsidRPr="007F1AE1" w:rsidRDefault="009E336B" w:rsidP="009E336B">
      <w:pPr>
        <w:pBdr>
          <w:top w:val="single" w:sz="4" w:space="1" w:color="auto"/>
          <w:left w:val="single" w:sz="4" w:space="4" w:color="auto"/>
          <w:bottom w:val="single" w:sz="4" w:space="1" w:color="auto"/>
          <w:right w:val="single" w:sz="4" w:space="4" w:color="auto"/>
        </w:pBdr>
        <w:rPr>
          <w:rFonts w:asciiTheme="minorEastAsia" w:hAnsiTheme="minorEastAsia"/>
        </w:rPr>
      </w:pPr>
      <w:r w:rsidRPr="007F1AE1">
        <w:rPr>
          <w:rFonts w:asciiTheme="minorEastAsia" w:hAnsiTheme="minorEastAsia"/>
        </w:rPr>
        <w:t xml:space="preserve">　このためには現行法制度を十二分に駆使するとともに、できるだけくふうをこらさなければならないが、それにもおのずと限界があるので、限界をこえる部分については立法措置などに期待することとする。</w:t>
      </w:r>
    </w:p>
    <w:p w14:paraId="180F86F2" w14:textId="77777777" w:rsidR="009E336B" w:rsidRPr="007F1AE1" w:rsidRDefault="009E336B" w:rsidP="009E336B">
      <w:pPr>
        <w:pBdr>
          <w:top w:val="single" w:sz="4" w:space="1" w:color="auto"/>
          <w:left w:val="single" w:sz="4" w:space="4" w:color="auto"/>
          <w:bottom w:val="single" w:sz="4" w:space="1" w:color="auto"/>
          <w:right w:val="single" w:sz="4" w:space="4" w:color="auto"/>
        </w:pBdr>
        <w:rPr>
          <w:rFonts w:asciiTheme="minorEastAsia" w:hAnsiTheme="minorEastAsia"/>
        </w:rPr>
      </w:pPr>
      <w:r w:rsidRPr="007F1AE1">
        <w:rPr>
          <w:rFonts w:asciiTheme="minorEastAsia" w:hAnsiTheme="minorEastAsia"/>
        </w:rPr>
        <w:t xml:space="preserve">　この計画は、自治体としての県が、その構成員である県民の意を体し、総合行政庁としての立場を生かしつつ、まったく自主的な立場のもとに策定するものである。</w:t>
      </w:r>
    </w:p>
    <w:p w14:paraId="26B8ACE2" w14:textId="77777777" w:rsidR="009E336B" w:rsidRPr="007F1AE1" w:rsidRDefault="009E336B" w:rsidP="009E336B">
      <w:pPr>
        <w:pBdr>
          <w:top w:val="single" w:sz="4" w:space="1" w:color="auto"/>
          <w:left w:val="single" w:sz="4" w:space="4" w:color="auto"/>
          <w:bottom w:val="single" w:sz="4" w:space="1" w:color="auto"/>
          <w:right w:val="single" w:sz="4" w:space="4" w:color="auto"/>
        </w:pBdr>
        <w:rPr>
          <w:rFonts w:asciiTheme="minorEastAsia" w:hAnsiTheme="minorEastAsia"/>
        </w:rPr>
      </w:pPr>
    </w:p>
    <w:p w14:paraId="15CD3212" w14:textId="77777777" w:rsidR="009E336B" w:rsidRPr="007F1AE1" w:rsidRDefault="009E336B" w:rsidP="009E336B">
      <w:pPr>
        <w:pBdr>
          <w:top w:val="single" w:sz="4" w:space="1" w:color="auto"/>
          <w:left w:val="single" w:sz="4" w:space="4" w:color="auto"/>
          <w:bottom w:val="single" w:sz="4" w:space="1" w:color="auto"/>
          <w:right w:val="single" w:sz="4" w:space="4" w:color="auto"/>
        </w:pBdr>
        <w:rPr>
          <w:rFonts w:asciiTheme="minorEastAsia" w:hAnsiTheme="minorEastAsia"/>
        </w:rPr>
      </w:pPr>
      <w:r w:rsidRPr="007F1AE1">
        <w:rPr>
          <w:rFonts w:asciiTheme="minorEastAsia" w:hAnsiTheme="minorEastAsia"/>
        </w:rPr>
        <w:t>第２節　他の諸計画との関係</w:t>
      </w:r>
    </w:p>
    <w:p w14:paraId="7C069974" w14:textId="5F37DB53" w:rsidR="009E336B" w:rsidRPr="007F1AE1" w:rsidRDefault="00776B01" w:rsidP="009E336B">
      <w:pPr>
        <w:pBdr>
          <w:top w:val="single" w:sz="4" w:space="1" w:color="auto"/>
          <w:left w:val="single" w:sz="4" w:space="4" w:color="auto"/>
          <w:bottom w:val="single" w:sz="4" w:space="1" w:color="auto"/>
          <w:right w:val="single" w:sz="4" w:space="4" w:color="auto"/>
        </w:pBdr>
        <w:rPr>
          <w:rFonts w:asciiTheme="minorEastAsia" w:hAnsiTheme="minorEastAsia"/>
        </w:rPr>
      </w:pPr>
      <w:r w:rsidRPr="007F1AE1">
        <w:rPr>
          <w:rFonts w:asciiTheme="minorEastAsia" w:hAnsiTheme="minorEastAsia"/>
          <w:noProof/>
        </w:rPr>
        <mc:AlternateContent>
          <mc:Choice Requires="wps">
            <w:drawing>
              <wp:anchor distT="0" distB="0" distL="114300" distR="114300" simplePos="0" relativeHeight="251663360" behindDoc="0" locked="0" layoutInCell="1" allowOverlap="1" wp14:anchorId="274951BE" wp14:editId="2EA463C9">
                <wp:simplePos x="0" y="0"/>
                <wp:positionH relativeFrom="column">
                  <wp:posOffset>2967990</wp:posOffset>
                </wp:positionH>
                <wp:positionV relativeFrom="paragraph">
                  <wp:posOffset>158115</wp:posOffset>
                </wp:positionV>
                <wp:extent cx="2895600" cy="2581275"/>
                <wp:effectExtent l="0" t="0" r="19050" b="504825"/>
                <wp:wrapNone/>
                <wp:docPr id="1" name="線吹き出し 1 (枠付き) 1"/>
                <wp:cNvGraphicFramePr/>
                <a:graphic xmlns:a="http://schemas.openxmlformats.org/drawingml/2006/main">
                  <a:graphicData uri="http://schemas.microsoft.com/office/word/2010/wordprocessingShape">
                    <wps:wsp>
                      <wps:cNvSpPr/>
                      <wps:spPr>
                        <a:xfrm>
                          <a:off x="0" y="0"/>
                          <a:ext cx="2895600" cy="2581275"/>
                        </a:xfrm>
                        <a:prstGeom prst="borderCallout1">
                          <a:avLst>
                            <a:gd name="adj1" fmla="val 102147"/>
                            <a:gd name="adj2" fmla="val 33773"/>
                            <a:gd name="adj3" fmla="val 116908"/>
                            <a:gd name="adj4" fmla="val 19562"/>
                          </a:avLst>
                        </a:prstGeom>
                        <a:ln>
                          <a:tailEnd type="triangle"/>
                        </a:ln>
                      </wps:spPr>
                      <wps:style>
                        <a:lnRef idx="2">
                          <a:schemeClr val="dk1"/>
                        </a:lnRef>
                        <a:fillRef idx="1">
                          <a:schemeClr val="lt1"/>
                        </a:fillRef>
                        <a:effectRef idx="0">
                          <a:schemeClr val="dk1"/>
                        </a:effectRef>
                        <a:fontRef idx="minor">
                          <a:schemeClr val="dk1"/>
                        </a:fontRef>
                      </wps:style>
                      <wps:txbx>
                        <w:txbxContent>
                          <w:p w14:paraId="03E096BF" w14:textId="223507E3" w:rsidR="009E336B" w:rsidRPr="007F1AE1" w:rsidRDefault="009E336B" w:rsidP="009E336B">
                            <w:pPr>
                              <w:jc w:val="left"/>
                              <w:rPr>
                                <w:rFonts w:asciiTheme="minorEastAsia" w:hAnsiTheme="minorEastAsia"/>
                                <w:sz w:val="20"/>
                              </w:rPr>
                            </w:pPr>
                            <w:r w:rsidRPr="007F1AE1">
                              <w:rPr>
                                <w:rFonts w:asciiTheme="minorEastAsia" w:hAnsiTheme="minorEastAsia" w:hint="eastAsia"/>
                                <w:sz w:val="20"/>
                              </w:rPr>
                              <w:t>昭和</w:t>
                            </w:r>
                            <w:r w:rsidRPr="007F1AE1">
                              <w:rPr>
                                <w:rFonts w:asciiTheme="minorEastAsia" w:hAnsiTheme="minorEastAsia"/>
                                <w:sz w:val="20"/>
                              </w:rPr>
                              <w:t>44</w:t>
                            </w:r>
                            <w:r w:rsidR="00F264C0" w:rsidRPr="007F1AE1">
                              <w:rPr>
                                <w:rFonts w:asciiTheme="minorEastAsia" w:hAnsiTheme="minorEastAsia"/>
                                <w:sz w:val="20"/>
                              </w:rPr>
                              <w:t>年の改定版では、ここの部分は次のような</w:t>
                            </w:r>
                            <w:r w:rsidR="00F264C0" w:rsidRPr="007F1AE1">
                              <w:rPr>
                                <w:rFonts w:asciiTheme="minorEastAsia" w:hAnsiTheme="minorEastAsia" w:hint="eastAsia"/>
                                <w:sz w:val="20"/>
                              </w:rPr>
                              <w:t>文章</w:t>
                            </w:r>
                            <w:r w:rsidRPr="007F1AE1">
                              <w:rPr>
                                <w:rFonts w:asciiTheme="minorEastAsia" w:hAnsiTheme="minorEastAsia"/>
                                <w:sz w:val="20"/>
                              </w:rPr>
                              <w:t>になっている。</w:t>
                            </w:r>
                          </w:p>
                          <w:p w14:paraId="5A03DFEC" w14:textId="2C5BA785" w:rsidR="009E336B" w:rsidRDefault="009E336B" w:rsidP="009E336B">
                            <w:pPr>
                              <w:jc w:val="left"/>
                              <w:rPr>
                                <w:rFonts w:asciiTheme="minorEastAsia" w:hAnsiTheme="minorEastAsia"/>
                                <w:sz w:val="20"/>
                              </w:rPr>
                            </w:pPr>
                            <w:r w:rsidRPr="007F1AE1">
                              <w:rPr>
                                <w:rFonts w:asciiTheme="minorEastAsia" w:hAnsiTheme="minorEastAsia" w:hint="eastAsia"/>
                                <w:sz w:val="20"/>
                              </w:rPr>
                              <w:t>「</w:t>
                            </w:r>
                            <w:r w:rsidRPr="007F1AE1">
                              <w:rPr>
                                <w:rFonts w:asciiTheme="minorEastAsia" w:hAnsiTheme="minorEastAsia"/>
                                <w:sz w:val="20"/>
                                <w:u w:val="single"/>
                              </w:rPr>
                              <w:t>県下</w:t>
                            </w:r>
                            <w:r w:rsidRPr="007F1AE1">
                              <w:rPr>
                                <w:rFonts w:asciiTheme="minorEastAsia" w:hAnsiTheme="minorEastAsia" w:hint="eastAsia"/>
                                <w:sz w:val="20"/>
                                <w:u w:val="single"/>
                              </w:rPr>
                              <w:t>38市町村</w:t>
                            </w:r>
                            <w:r w:rsidRPr="007F1AE1">
                              <w:rPr>
                                <w:rFonts w:asciiTheme="minorEastAsia" w:hAnsiTheme="minorEastAsia"/>
                                <w:sz w:val="20"/>
                                <w:u w:val="single"/>
                              </w:rPr>
                              <w:t>においては、現在、それ</w:t>
                            </w:r>
                            <w:r w:rsidRPr="007F1AE1">
                              <w:rPr>
                                <w:rFonts w:asciiTheme="minorEastAsia" w:hAnsiTheme="minorEastAsia" w:hint="eastAsia"/>
                                <w:sz w:val="20"/>
                                <w:u w:val="single"/>
                              </w:rPr>
                              <w:t>ぞれの</w:t>
                            </w:r>
                            <w:r w:rsidRPr="007F1AE1">
                              <w:rPr>
                                <w:rFonts w:asciiTheme="minorEastAsia" w:hAnsiTheme="minorEastAsia"/>
                                <w:sz w:val="20"/>
                                <w:u w:val="single"/>
                              </w:rPr>
                              <w:t>立場から</w:t>
                            </w:r>
                            <w:r w:rsidRPr="007F1AE1">
                              <w:rPr>
                                <w:rFonts w:asciiTheme="minorEastAsia" w:hAnsiTheme="minorEastAsia"/>
                                <w:b/>
                                <w:color w:val="FF0000"/>
                                <w:sz w:val="20"/>
                                <w:u w:val="single"/>
                              </w:rPr>
                              <w:t>総合</w:t>
                            </w:r>
                            <w:r w:rsidRPr="007F1AE1">
                              <w:rPr>
                                <w:rFonts w:asciiTheme="minorEastAsia" w:hAnsiTheme="minorEastAsia"/>
                                <w:sz w:val="20"/>
                                <w:u w:val="single"/>
                              </w:rPr>
                              <w:t>計画を策定している</w:t>
                            </w:r>
                            <w:r w:rsidRPr="007F1AE1">
                              <w:rPr>
                                <w:rFonts w:asciiTheme="minorEastAsia" w:hAnsiTheme="minorEastAsia"/>
                                <w:sz w:val="20"/>
                              </w:rPr>
                              <w:t>」</w:t>
                            </w:r>
                          </w:p>
                          <w:p w14:paraId="53365D34" w14:textId="77777777" w:rsidR="00776B01" w:rsidRPr="007F1AE1" w:rsidRDefault="00776B01" w:rsidP="009E336B">
                            <w:pPr>
                              <w:jc w:val="left"/>
                              <w:rPr>
                                <w:rFonts w:asciiTheme="minorEastAsia" w:hAnsiTheme="minorEastAsia"/>
                                <w:sz w:val="20"/>
                              </w:rPr>
                            </w:pPr>
                          </w:p>
                          <w:p w14:paraId="61B245F6" w14:textId="2B5FB641" w:rsidR="009E336B" w:rsidRPr="007F1AE1" w:rsidRDefault="00F264C0" w:rsidP="009E336B">
                            <w:pPr>
                              <w:jc w:val="left"/>
                              <w:rPr>
                                <w:rFonts w:asciiTheme="minorEastAsia" w:hAnsiTheme="minorEastAsia"/>
                                <w:sz w:val="20"/>
                              </w:rPr>
                            </w:pPr>
                            <w:r w:rsidRPr="007F1AE1">
                              <w:rPr>
                                <w:rFonts w:asciiTheme="minorEastAsia" w:hAnsiTheme="minorEastAsia" w:hint="eastAsia"/>
                                <w:sz w:val="20"/>
                              </w:rPr>
                              <w:t>これ</w:t>
                            </w:r>
                            <w:r w:rsidR="009E336B" w:rsidRPr="007F1AE1">
                              <w:rPr>
                                <w:rFonts w:asciiTheme="minorEastAsia" w:hAnsiTheme="minorEastAsia"/>
                                <w:sz w:val="20"/>
                              </w:rPr>
                              <w:t>は、</w:t>
                            </w:r>
                            <w:r w:rsidRPr="007F1AE1">
                              <w:rPr>
                                <w:rFonts w:asciiTheme="minorEastAsia" w:hAnsiTheme="minorEastAsia" w:hint="eastAsia"/>
                                <w:sz w:val="20"/>
                              </w:rPr>
                              <w:t>神奈川</w:t>
                            </w:r>
                            <w:r w:rsidR="009E336B" w:rsidRPr="007F1AE1">
                              <w:rPr>
                                <w:rFonts w:asciiTheme="minorEastAsia" w:hAnsiTheme="minorEastAsia" w:hint="eastAsia"/>
                                <w:sz w:val="20"/>
                              </w:rPr>
                              <w:t>県下</w:t>
                            </w:r>
                            <w:r w:rsidRPr="007F1AE1">
                              <w:rPr>
                                <w:rFonts w:asciiTheme="minorEastAsia" w:hAnsiTheme="minorEastAsia" w:hint="eastAsia"/>
                                <w:sz w:val="20"/>
                              </w:rPr>
                              <w:t>の</w:t>
                            </w:r>
                            <w:r w:rsidRPr="007F1AE1">
                              <w:rPr>
                                <w:rFonts w:asciiTheme="minorEastAsia" w:hAnsiTheme="minorEastAsia"/>
                                <w:sz w:val="20"/>
                              </w:rPr>
                              <w:t>全ての</w:t>
                            </w:r>
                            <w:r w:rsidR="009E336B" w:rsidRPr="007F1AE1">
                              <w:rPr>
                                <w:rFonts w:asciiTheme="minorEastAsia" w:hAnsiTheme="minorEastAsia"/>
                                <w:sz w:val="20"/>
                              </w:rPr>
                              <w:t>市町村が</w:t>
                            </w:r>
                            <w:r w:rsidR="009E336B" w:rsidRPr="007F1AE1">
                              <w:rPr>
                                <w:rFonts w:asciiTheme="minorEastAsia" w:hAnsiTheme="minorEastAsia" w:hint="eastAsia"/>
                                <w:color w:val="FF0000"/>
                                <w:sz w:val="20"/>
                                <w:u w:val="single"/>
                              </w:rPr>
                              <w:t>総合</w:t>
                            </w:r>
                            <w:r w:rsidR="009E336B" w:rsidRPr="007F1AE1">
                              <w:rPr>
                                <w:rFonts w:asciiTheme="minorEastAsia" w:hAnsiTheme="minorEastAsia"/>
                                <w:sz w:val="20"/>
                              </w:rPr>
                              <w:t>計画を策定したうえで</w:t>
                            </w:r>
                            <w:r w:rsidRPr="007F1AE1">
                              <w:rPr>
                                <w:rFonts w:asciiTheme="minorEastAsia" w:hAnsiTheme="minorEastAsia"/>
                                <w:sz w:val="20"/>
                              </w:rPr>
                              <w:t>県の</w:t>
                            </w:r>
                            <w:r w:rsidR="009E336B" w:rsidRPr="007F1AE1">
                              <w:rPr>
                                <w:rFonts w:asciiTheme="minorEastAsia" w:hAnsiTheme="minorEastAsia" w:hint="eastAsia"/>
                                <w:sz w:val="20"/>
                              </w:rPr>
                              <w:t>第</w:t>
                            </w:r>
                            <w:r w:rsidR="009E336B" w:rsidRPr="007F1AE1">
                              <w:rPr>
                                <w:rFonts w:asciiTheme="minorEastAsia" w:hAnsiTheme="minorEastAsia"/>
                                <w:sz w:val="20"/>
                              </w:rPr>
                              <w:t>３次総合計画</w:t>
                            </w:r>
                            <w:r w:rsidR="009E336B" w:rsidRPr="007F1AE1">
                              <w:rPr>
                                <w:rFonts w:asciiTheme="minorEastAsia" w:hAnsiTheme="minorEastAsia" w:hint="eastAsia"/>
                                <w:sz w:val="20"/>
                              </w:rPr>
                              <w:t>を</w:t>
                            </w:r>
                            <w:r w:rsidR="009E336B" w:rsidRPr="007F1AE1">
                              <w:rPr>
                                <w:rFonts w:asciiTheme="minorEastAsia" w:hAnsiTheme="minorEastAsia"/>
                                <w:sz w:val="20"/>
                              </w:rPr>
                              <w:t>改定</w:t>
                            </w:r>
                            <w:r w:rsidR="009E336B" w:rsidRPr="007F1AE1">
                              <w:rPr>
                                <w:rFonts w:asciiTheme="minorEastAsia" w:hAnsiTheme="minorEastAsia" w:hint="eastAsia"/>
                                <w:sz w:val="20"/>
                              </w:rPr>
                              <w:t>した</w:t>
                            </w:r>
                            <w:r w:rsidRPr="007F1AE1">
                              <w:rPr>
                                <w:rFonts w:asciiTheme="minorEastAsia" w:hAnsiTheme="minorEastAsia" w:hint="eastAsia"/>
                                <w:sz w:val="20"/>
                              </w:rPr>
                              <w:t>、という</w:t>
                            </w:r>
                            <w:r w:rsidRPr="007F1AE1">
                              <w:rPr>
                                <w:rFonts w:asciiTheme="minorEastAsia" w:hAnsiTheme="minorEastAsia"/>
                                <w:sz w:val="20"/>
                              </w:rPr>
                              <w:t>こと</w:t>
                            </w:r>
                            <w:r w:rsidR="009E336B" w:rsidRPr="007F1AE1">
                              <w:rPr>
                                <w:rFonts w:asciiTheme="minorEastAsia" w:hAnsiTheme="minorEastAsia" w:hint="eastAsia"/>
                                <w:sz w:val="20"/>
                              </w:rPr>
                              <w:t>かも</w:t>
                            </w:r>
                            <w:r w:rsidR="009E336B" w:rsidRPr="007F1AE1">
                              <w:rPr>
                                <w:rFonts w:asciiTheme="minorEastAsia" w:hAnsiTheme="minorEastAsia"/>
                                <w:sz w:val="20"/>
                              </w:rPr>
                              <w:t>しれない。</w:t>
                            </w:r>
                            <w:r w:rsidR="009E336B" w:rsidRPr="007F1AE1">
                              <w:rPr>
                                <w:rFonts w:asciiTheme="minorEastAsia" w:hAnsiTheme="minorEastAsia" w:hint="eastAsia"/>
                                <w:sz w:val="20"/>
                              </w:rPr>
                              <w:t>（</w:t>
                            </w:r>
                            <w:r w:rsidR="009E336B" w:rsidRPr="007F1AE1">
                              <w:rPr>
                                <w:rFonts w:asciiTheme="minorEastAsia" w:hAnsiTheme="minorEastAsia"/>
                                <w:sz w:val="20"/>
                              </w:rPr>
                              <w:t>相模原市は昭和43年に</w:t>
                            </w:r>
                            <w:r w:rsidR="009E336B" w:rsidRPr="007F1AE1">
                              <w:rPr>
                                <w:rFonts w:asciiTheme="minorEastAsia" w:hAnsiTheme="minorEastAsia" w:hint="eastAsia"/>
                                <w:sz w:val="20"/>
                              </w:rPr>
                              <w:t>総合計画</w:t>
                            </w:r>
                            <w:r w:rsidR="009E336B" w:rsidRPr="007F1AE1">
                              <w:rPr>
                                <w:rFonts w:asciiTheme="minorEastAsia" w:hAnsiTheme="minorEastAsia"/>
                                <w:sz w:val="20"/>
                              </w:rPr>
                              <w:t>を策定）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74951B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 o:spid="_x0000_s1028" type="#_x0000_t47" style="position:absolute;left:0;text-align:left;margin-left:233.7pt;margin-top:12.45pt;width:228pt;height:203.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" adj="4225,25252,7295,22064" fillcolor="white [3201]" strokecolor="black [3200]" strokeweight="1pt">
                <v:stroke startarrow="block"/>
                <v:textbox>
                  <w:txbxContent>
                    <w:p w14:paraId="03E096BF" w14:textId="223507E3" w:rsidR="009E336B" w:rsidRPr="007F1AE1" w:rsidRDefault="009E336B" w:rsidP="009E336B">
                      <w:pPr>
                        <w:jc w:val="left"/>
                        <w:rPr>
                          <w:rFonts w:asciiTheme="minorEastAsia" w:hAnsiTheme="minorEastAsia"/>
                          <w:sz w:val="20"/>
                        </w:rPr>
                      </w:pPr>
                      <w:r w:rsidRPr="007F1AE1">
                        <w:rPr>
                          <w:rFonts w:asciiTheme="minorEastAsia" w:hAnsiTheme="minorEastAsia" w:hint="eastAsia"/>
                          <w:sz w:val="20"/>
                        </w:rPr>
                        <w:t>昭和</w:t>
                      </w:r>
                      <w:r w:rsidRPr="007F1AE1">
                        <w:rPr>
                          <w:rFonts w:asciiTheme="minorEastAsia" w:hAnsiTheme="minorEastAsia"/>
                          <w:sz w:val="20"/>
                        </w:rPr>
                        <w:t>44</w:t>
                      </w:r>
                      <w:r w:rsidR="00F264C0" w:rsidRPr="007F1AE1">
                        <w:rPr>
                          <w:rFonts w:asciiTheme="minorEastAsia" w:hAnsiTheme="minorEastAsia"/>
                          <w:sz w:val="20"/>
                        </w:rPr>
                        <w:t>年の改定版では、ここの部分は次のような</w:t>
                      </w:r>
                      <w:r w:rsidR="00F264C0" w:rsidRPr="007F1AE1">
                        <w:rPr>
                          <w:rFonts w:asciiTheme="minorEastAsia" w:hAnsiTheme="minorEastAsia" w:hint="eastAsia"/>
                          <w:sz w:val="20"/>
                        </w:rPr>
                        <w:t>文章</w:t>
                      </w:r>
                      <w:r w:rsidRPr="007F1AE1">
                        <w:rPr>
                          <w:rFonts w:asciiTheme="minorEastAsia" w:hAnsiTheme="minorEastAsia"/>
                          <w:sz w:val="20"/>
                        </w:rPr>
                        <w:t>になっている。</w:t>
                      </w:r>
                    </w:p>
                    <w:p w14:paraId="5A03DFEC" w14:textId="2C5BA785" w:rsidR="009E336B" w:rsidRDefault="009E336B" w:rsidP="009E336B">
                      <w:pPr>
                        <w:jc w:val="left"/>
                        <w:rPr>
                          <w:rFonts w:asciiTheme="minorEastAsia" w:hAnsiTheme="minorEastAsia"/>
                          <w:sz w:val="20"/>
                        </w:rPr>
                      </w:pPr>
                      <w:r w:rsidRPr="007F1AE1">
                        <w:rPr>
                          <w:rFonts w:asciiTheme="minorEastAsia" w:hAnsiTheme="minorEastAsia" w:hint="eastAsia"/>
                          <w:sz w:val="20"/>
                        </w:rPr>
                        <w:t>「</w:t>
                      </w:r>
                      <w:r w:rsidRPr="007F1AE1">
                        <w:rPr>
                          <w:rFonts w:asciiTheme="minorEastAsia" w:hAnsiTheme="minorEastAsia"/>
                          <w:sz w:val="20"/>
                          <w:u w:val="single"/>
                        </w:rPr>
                        <w:t>県下</w:t>
                      </w:r>
                      <w:r w:rsidRPr="007F1AE1">
                        <w:rPr>
                          <w:rFonts w:asciiTheme="minorEastAsia" w:hAnsiTheme="minorEastAsia" w:hint="eastAsia"/>
                          <w:sz w:val="20"/>
                          <w:u w:val="single"/>
                        </w:rPr>
                        <w:t>38市町村</w:t>
                      </w:r>
                      <w:r w:rsidRPr="007F1AE1">
                        <w:rPr>
                          <w:rFonts w:asciiTheme="minorEastAsia" w:hAnsiTheme="minorEastAsia"/>
                          <w:sz w:val="20"/>
                          <w:u w:val="single"/>
                        </w:rPr>
                        <w:t>においては、現在、それ</w:t>
                      </w:r>
                      <w:r w:rsidRPr="007F1AE1">
                        <w:rPr>
                          <w:rFonts w:asciiTheme="minorEastAsia" w:hAnsiTheme="minorEastAsia" w:hint="eastAsia"/>
                          <w:sz w:val="20"/>
                          <w:u w:val="single"/>
                        </w:rPr>
                        <w:t>ぞれの</w:t>
                      </w:r>
                      <w:r w:rsidRPr="007F1AE1">
                        <w:rPr>
                          <w:rFonts w:asciiTheme="minorEastAsia" w:hAnsiTheme="minorEastAsia"/>
                          <w:sz w:val="20"/>
                          <w:u w:val="single"/>
                        </w:rPr>
                        <w:t>立場から</w:t>
                      </w:r>
                      <w:r w:rsidRPr="007F1AE1">
                        <w:rPr>
                          <w:rFonts w:asciiTheme="minorEastAsia" w:hAnsiTheme="minorEastAsia"/>
                          <w:b/>
                          <w:color w:val="FF0000"/>
                          <w:sz w:val="20"/>
                          <w:u w:val="single"/>
                        </w:rPr>
                        <w:t>総合</w:t>
                      </w:r>
                      <w:r w:rsidRPr="007F1AE1">
                        <w:rPr>
                          <w:rFonts w:asciiTheme="minorEastAsia" w:hAnsiTheme="minorEastAsia"/>
                          <w:sz w:val="20"/>
                          <w:u w:val="single"/>
                        </w:rPr>
                        <w:t>計画を策定している</w:t>
                      </w:r>
                      <w:r w:rsidRPr="007F1AE1">
                        <w:rPr>
                          <w:rFonts w:asciiTheme="minorEastAsia" w:hAnsiTheme="minorEastAsia"/>
                          <w:sz w:val="20"/>
                        </w:rPr>
                        <w:t>」</w:t>
                      </w:r>
                    </w:p>
                    <w:p w14:paraId="53365D34" w14:textId="77777777" w:rsidR="00776B01" w:rsidRPr="007F1AE1" w:rsidRDefault="00776B01" w:rsidP="009E336B">
                      <w:pPr>
                        <w:jc w:val="left"/>
                        <w:rPr>
                          <w:rFonts w:asciiTheme="minorEastAsia" w:hAnsiTheme="minorEastAsia" w:hint="eastAsia"/>
                          <w:sz w:val="20"/>
                        </w:rPr>
                      </w:pPr>
                    </w:p>
                    <w:p w14:paraId="61B245F6" w14:textId="2B5FB641" w:rsidR="009E336B" w:rsidRPr="007F1AE1" w:rsidRDefault="00F264C0" w:rsidP="009E336B">
                      <w:pPr>
                        <w:jc w:val="left"/>
                        <w:rPr>
                          <w:rFonts w:asciiTheme="minorEastAsia" w:hAnsiTheme="minorEastAsia"/>
                          <w:sz w:val="20"/>
                        </w:rPr>
                      </w:pPr>
                      <w:r w:rsidRPr="007F1AE1">
                        <w:rPr>
                          <w:rFonts w:asciiTheme="minorEastAsia" w:hAnsiTheme="minorEastAsia" w:hint="eastAsia"/>
                          <w:sz w:val="20"/>
                        </w:rPr>
                        <w:t>これ</w:t>
                      </w:r>
                      <w:r w:rsidR="009E336B" w:rsidRPr="007F1AE1">
                        <w:rPr>
                          <w:rFonts w:asciiTheme="minorEastAsia" w:hAnsiTheme="minorEastAsia"/>
                          <w:sz w:val="20"/>
                        </w:rPr>
                        <w:t>は、</w:t>
                      </w:r>
                      <w:r w:rsidRPr="007F1AE1">
                        <w:rPr>
                          <w:rFonts w:asciiTheme="minorEastAsia" w:hAnsiTheme="minorEastAsia" w:hint="eastAsia"/>
                          <w:sz w:val="20"/>
                        </w:rPr>
                        <w:t>神奈川</w:t>
                      </w:r>
                      <w:r w:rsidR="009E336B" w:rsidRPr="007F1AE1">
                        <w:rPr>
                          <w:rFonts w:asciiTheme="minorEastAsia" w:hAnsiTheme="minorEastAsia" w:hint="eastAsia"/>
                          <w:sz w:val="20"/>
                        </w:rPr>
                        <w:t>県下</w:t>
                      </w:r>
                      <w:r w:rsidRPr="007F1AE1">
                        <w:rPr>
                          <w:rFonts w:asciiTheme="minorEastAsia" w:hAnsiTheme="minorEastAsia" w:hint="eastAsia"/>
                          <w:sz w:val="20"/>
                        </w:rPr>
                        <w:t>の</w:t>
                      </w:r>
                      <w:r w:rsidRPr="007F1AE1">
                        <w:rPr>
                          <w:rFonts w:asciiTheme="minorEastAsia" w:hAnsiTheme="minorEastAsia"/>
                          <w:sz w:val="20"/>
                        </w:rPr>
                        <w:t>全ての</w:t>
                      </w:r>
                      <w:r w:rsidR="009E336B" w:rsidRPr="007F1AE1">
                        <w:rPr>
                          <w:rFonts w:asciiTheme="minorEastAsia" w:hAnsiTheme="minorEastAsia"/>
                          <w:sz w:val="20"/>
                        </w:rPr>
                        <w:t>市町村が</w:t>
                      </w:r>
                      <w:r w:rsidR="009E336B" w:rsidRPr="007F1AE1">
                        <w:rPr>
                          <w:rFonts w:asciiTheme="minorEastAsia" w:hAnsiTheme="minorEastAsia" w:hint="eastAsia"/>
                          <w:color w:val="FF0000"/>
                          <w:sz w:val="20"/>
                          <w:u w:val="single"/>
                        </w:rPr>
                        <w:t>総合</w:t>
                      </w:r>
                      <w:r w:rsidR="009E336B" w:rsidRPr="007F1AE1">
                        <w:rPr>
                          <w:rFonts w:asciiTheme="minorEastAsia" w:hAnsiTheme="minorEastAsia"/>
                          <w:sz w:val="20"/>
                        </w:rPr>
                        <w:t>計画を策定したうえで</w:t>
                      </w:r>
                      <w:r w:rsidRPr="007F1AE1">
                        <w:rPr>
                          <w:rFonts w:asciiTheme="minorEastAsia" w:hAnsiTheme="minorEastAsia"/>
                          <w:sz w:val="20"/>
                        </w:rPr>
                        <w:t>県の</w:t>
                      </w:r>
                      <w:r w:rsidR="009E336B" w:rsidRPr="007F1AE1">
                        <w:rPr>
                          <w:rFonts w:asciiTheme="minorEastAsia" w:hAnsiTheme="minorEastAsia" w:hint="eastAsia"/>
                          <w:sz w:val="20"/>
                        </w:rPr>
                        <w:t>第</w:t>
                      </w:r>
                      <w:r w:rsidR="009E336B" w:rsidRPr="007F1AE1">
                        <w:rPr>
                          <w:rFonts w:asciiTheme="minorEastAsia" w:hAnsiTheme="minorEastAsia"/>
                          <w:sz w:val="20"/>
                        </w:rPr>
                        <w:t>３次総合計画</w:t>
                      </w:r>
                      <w:r w:rsidR="009E336B" w:rsidRPr="007F1AE1">
                        <w:rPr>
                          <w:rFonts w:asciiTheme="minorEastAsia" w:hAnsiTheme="minorEastAsia" w:hint="eastAsia"/>
                          <w:sz w:val="20"/>
                        </w:rPr>
                        <w:t>を</w:t>
                      </w:r>
                      <w:r w:rsidR="009E336B" w:rsidRPr="007F1AE1">
                        <w:rPr>
                          <w:rFonts w:asciiTheme="minorEastAsia" w:hAnsiTheme="minorEastAsia"/>
                          <w:sz w:val="20"/>
                        </w:rPr>
                        <w:t>改定</w:t>
                      </w:r>
                      <w:r w:rsidR="009E336B" w:rsidRPr="007F1AE1">
                        <w:rPr>
                          <w:rFonts w:asciiTheme="minorEastAsia" w:hAnsiTheme="minorEastAsia" w:hint="eastAsia"/>
                          <w:sz w:val="20"/>
                        </w:rPr>
                        <w:t>した</w:t>
                      </w:r>
                      <w:r w:rsidRPr="007F1AE1">
                        <w:rPr>
                          <w:rFonts w:asciiTheme="minorEastAsia" w:hAnsiTheme="minorEastAsia" w:hint="eastAsia"/>
                          <w:sz w:val="20"/>
                        </w:rPr>
                        <w:t>、という</w:t>
                      </w:r>
                      <w:r w:rsidRPr="007F1AE1">
                        <w:rPr>
                          <w:rFonts w:asciiTheme="minorEastAsia" w:hAnsiTheme="minorEastAsia"/>
                          <w:sz w:val="20"/>
                        </w:rPr>
                        <w:t>こと</w:t>
                      </w:r>
                      <w:r w:rsidR="009E336B" w:rsidRPr="007F1AE1">
                        <w:rPr>
                          <w:rFonts w:asciiTheme="minorEastAsia" w:hAnsiTheme="minorEastAsia" w:hint="eastAsia"/>
                          <w:sz w:val="20"/>
                        </w:rPr>
                        <w:t>かも</w:t>
                      </w:r>
                      <w:r w:rsidR="009E336B" w:rsidRPr="007F1AE1">
                        <w:rPr>
                          <w:rFonts w:asciiTheme="minorEastAsia" w:hAnsiTheme="minorEastAsia"/>
                          <w:sz w:val="20"/>
                        </w:rPr>
                        <w:t>しれない。</w:t>
                      </w:r>
                      <w:r w:rsidR="009E336B" w:rsidRPr="007F1AE1">
                        <w:rPr>
                          <w:rFonts w:asciiTheme="minorEastAsia" w:hAnsiTheme="minorEastAsia" w:hint="eastAsia"/>
                          <w:sz w:val="20"/>
                        </w:rPr>
                        <w:t>（</w:t>
                      </w:r>
                      <w:r w:rsidR="009E336B" w:rsidRPr="007F1AE1">
                        <w:rPr>
                          <w:rFonts w:asciiTheme="minorEastAsia" w:hAnsiTheme="minorEastAsia"/>
                          <w:sz w:val="20"/>
                        </w:rPr>
                        <w:t>相模原市は昭和43年に</w:t>
                      </w:r>
                      <w:r w:rsidR="009E336B" w:rsidRPr="007F1AE1">
                        <w:rPr>
                          <w:rFonts w:asciiTheme="minorEastAsia" w:hAnsiTheme="minorEastAsia" w:hint="eastAsia"/>
                          <w:sz w:val="20"/>
                        </w:rPr>
                        <w:t>総合計画</w:t>
                      </w:r>
                      <w:r w:rsidR="009E336B" w:rsidRPr="007F1AE1">
                        <w:rPr>
                          <w:rFonts w:asciiTheme="minorEastAsia" w:hAnsiTheme="minorEastAsia"/>
                          <w:sz w:val="20"/>
                        </w:rPr>
                        <w:t>を策定）</w:t>
                      </w:r>
                    </w:p>
                  </w:txbxContent>
                </v:textbox>
                <o:callout v:ext="edit" minusy="t"/>
              </v:shape>
            </w:pict>
          </mc:Fallback>
        </mc:AlternateContent>
      </w:r>
    </w:p>
    <w:p w14:paraId="2439EAD5" w14:textId="41687406" w:rsidR="009E336B" w:rsidRPr="007F1AE1" w:rsidRDefault="009E336B" w:rsidP="009E336B">
      <w:pPr>
        <w:pBdr>
          <w:top w:val="single" w:sz="4" w:space="1" w:color="auto"/>
          <w:left w:val="single" w:sz="4" w:space="4" w:color="auto"/>
          <w:bottom w:val="single" w:sz="4" w:space="1" w:color="auto"/>
          <w:right w:val="single" w:sz="4" w:space="4" w:color="auto"/>
        </w:pBdr>
        <w:rPr>
          <w:rFonts w:asciiTheme="minorEastAsia" w:hAnsiTheme="minorEastAsia"/>
        </w:rPr>
      </w:pPr>
      <w:r w:rsidRPr="007F1AE1">
        <w:rPr>
          <w:rFonts w:asciiTheme="minorEastAsia" w:hAnsiTheme="minorEastAsia" w:hint="eastAsia"/>
        </w:rPr>
        <w:t>１　全国総合開発計画</w:t>
      </w:r>
    </w:p>
    <w:p w14:paraId="5CF2B23D" w14:textId="77777777" w:rsidR="009E336B" w:rsidRPr="007F1AE1" w:rsidRDefault="009E336B" w:rsidP="009E336B">
      <w:pPr>
        <w:pBdr>
          <w:top w:val="single" w:sz="4" w:space="1" w:color="auto"/>
          <w:left w:val="single" w:sz="4" w:space="4" w:color="auto"/>
          <w:bottom w:val="single" w:sz="4" w:space="1" w:color="auto"/>
          <w:right w:val="single" w:sz="4" w:space="4" w:color="auto"/>
        </w:pBdr>
        <w:rPr>
          <w:rFonts w:asciiTheme="minorEastAsia" w:hAnsiTheme="minorEastAsia"/>
        </w:rPr>
      </w:pPr>
      <w:r w:rsidRPr="007F1AE1">
        <w:rPr>
          <w:rFonts w:asciiTheme="minorEastAsia" w:hAnsiTheme="minorEastAsia"/>
        </w:rPr>
        <w:t xml:space="preserve">　　（略）</w:t>
      </w:r>
    </w:p>
    <w:p w14:paraId="65ACA53A" w14:textId="32255DB5" w:rsidR="009E336B" w:rsidRPr="007F1AE1" w:rsidRDefault="009E336B" w:rsidP="009E336B">
      <w:pPr>
        <w:pBdr>
          <w:top w:val="single" w:sz="4" w:space="1" w:color="auto"/>
          <w:left w:val="single" w:sz="4" w:space="4" w:color="auto"/>
          <w:bottom w:val="single" w:sz="4" w:space="1" w:color="auto"/>
          <w:right w:val="single" w:sz="4" w:space="4" w:color="auto"/>
        </w:pBdr>
        <w:rPr>
          <w:rFonts w:asciiTheme="minorEastAsia" w:hAnsiTheme="minorEastAsia"/>
        </w:rPr>
      </w:pPr>
    </w:p>
    <w:p w14:paraId="2B4B7E75" w14:textId="77777777" w:rsidR="009E336B" w:rsidRPr="007F1AE1" w:rsidRDefault="009E336B" w:rsidP="009E336B">
      <w:pPr>
        <w:pBdr>
          <w:top w:val="single" w:sz="4" w:space="1" w:color="auto"/>
          <w:left w:val="single" w:sz="4" w:space="4" w:color="auto"/>
          <w:bottom w:val="single" w:sz="4" w:space="1" w:color="auto"/>
          <w:right w:val="single" w:sz="4" w:space="4" w:color="auto"/>
        </w:pBdr>
        <w:rPr>
          <w:rFonts w:asciiTheme="minorEastAsia" w:hAnsiTheme="minorEastAsia"/>
        </w:rPr>
      </w:pPr>
      <w:r w:rsidRPr="007F1AE1">
        <w:rPr>
          <w:rFonts w:asciiTheme="minorEastAsia" w:hAnsiTheme="minorEastAsia"/>
        </w:rPr>
        <w:t>２　首都圏整備計画</w:t>
      </w:r>
    </w:p>
    <w:p w14:paraId="0A3F26EC" w14:textId="77777777" w:rsidR="009E336B" w:rsidRPr="007F1AE1" w:rsidRDefault="009E336B" w:rsidP="009E336B">
      <w:pPr>
        <w:pBdr>
          <w:top w:val="single" w:sz="4" w:space="1" w:color="auto"/>
          <w:left w:val="single" w:sz="4" w:space="4" w:color="auto"/>
          <w:bottom w:val="single" w:sz="4" w:space="1" w:color="auto"/>
          <w:right w:val="single" w:sz="4" w:space="4" w:color="auto"/>
        </w:pBdr>
        <w:rPr>
          <w:rFonts w:asciiTheme="minorEastAsia" w:hAnsiTheme="minorEastAsia"/>
        </w:rPr>
      </w:pPr>
      <w:r w:rsidRPr="007F1AE1">
        <w:rPr>
          <w:rFonts w:asciiTheme="minorEastAsia" w:hAnsiTheme="minorEastAsia"/>
        </w:rPr>
        <w:t xml:space="preserve">　　（略）</w:t>
      </w:r>
    </w:p>
    <w:p w14:paraId="33C4EC19" w14:textId="77777777" w:rsidR="009E336B" w:rsidRPr="007F1AE1" w:rsidRDefault="009E336B" w:rsidP="009E336B">
      <w:pPr>
        <w:pBdr>
          <w:top w:val="single" w:sz="4" w:space="1" w:color="auto"/>
          <w:left w:val="single" w:sz="4" w:space="4" w:color="auto"/>
          <w:bottom w:val="single" w:sz="4" w:space="1" w:color="auto"/>
          <w:right w:val="single" w:sz="4" w:space="4" w:color="auto"/>
        </w:pBdr>
        <w:rPr>
          <w:rFonts w:asciiTheme="minorEastAsia" w:hAnsiTheme="minorEastAsia"/>
        </w:rPr>
      </w:pPr>
    </w:p>
    <w:p w14:paraId="24A2560C" w14:textId="77777777" w:rsidR="009E336B" w:rsidRPr="007F1AE1" w:rsidRDefault="009E336B" w:rsidP="009E336B">
      <w:pPr>
        <w:pBdr>
          <w:top w:val="single" w:sz="4" w:space="1" w:color="auto"/>
          <w:left w:val="single" w:sz="4" w:space="4" w:color="auto"/>
          <w:bottom w:val="single" w:sz="4" w:space="1" w:color="auto"/>
          <w:right w:val="single" w:sz="4" w:space="4" w:color="auto"/>
        </w:pBdr>
        <w:rPr>
          <w:rFonts w:asciiTheme="minorEastAsia" w:hAnsiTheme="minorEastAsia"/>
        </w:rPr>
      </w:pPr>
      <w:r w:rsidRPr="007F1AE1">
        <w:rPr>
          <w:rFonts w:asciiTheme="minorEastAsia" w:hAnsiTheme="minorEastAsia"/>
        </w:rPr>
        <w:t>３　政府の行政部門別長期計画</w:t>
      </w:r>
    </w:p>
    <w:p w14:paraId="02CBD178" w14:textId="77777777" w:rsidR="009E336B" w:rsidRPr="007F1AE1" w:rsidRDefault="009E336B" w:rsidP="009E336B">
      <w:pPr>
        <w:pBdr>
          <w:top w:val="single" w:sz="4" w:space="1" w:color="auto"/>
          <w:left w:val="single" w:sz="4" w:space="4" w:color="auto"/>
          <w:bottom w:val="single" w:sz="4" w:space="1" w:color="auto"/>
          <w:right w:val="single" w:sz="4" w:space="4" w:color="auto"/>
        </w:pBdr>
        <w:rPr>
          <w:rFonts w:asciiTheme="minorEastAsia" w:hAnsiTheme="minorEastAsia"/>
        </w:rPr>
      </w:pPr>
      <w:r w:rsidRPr="007F1AE1">
        <w:rPr>
          <w:rFonts w:asciiTheme="minorEastAsia" w:hAnsiTheme="minorEastAsia"/>
        </w:rPr>
        <w:t xml:space="preserve">　　（略）</w:t>
      </w:r>
    </w:p>
    <w:p w14:paraId="602FAA87" w14:textId="77777777" w:rsidR="009E336B" w:rsidRPr="007F1AE1" w:rsidRDefault="009E336B" w:rsidP="009E336B">
      <w:pPr>
        <w:pBdr>
          <w:top w:val="single" w:sz="4" w:space="1" w:color="auto"/>
          <w:left w:val="single" w:sz="4" w:space="4" w:color="auto"/>
          <w:bottom w:val="single" w:sz="4" w:space="1" w:color="auto"/>
          <w:right w:val="single" w:sz="4" w:space="4" w:color="auto"/>
        </w:pBdr>
        <w:rPr>
          <w:rFonts w:asciiTheme="minorEastAsia" w:hAnsiTheme="minorEastAsia"/>
        </w:rPr>
      </w:pPr>
    </w:p>
    <w:p w14:paraId="1FADF741" w14:textId="77777777" w:rsidR="009E336B" w:rsidRPr="007F1AE1" w:rsidRDefault="009E336B" w:rsidP="009E336B">
      <w:pPr>
        <w:pBdr>
          <w:top w:val="single" w:sz="4" w:space="1" w:color="auto"/>
          <w:left w:val="single" w:sz="4" w:space="4" w:color="auto"/>
          <w:bottom w:val="single" w:sz="4" w:space="1" w:color="auto"/>
          <w:right w:val="single" w:sz="4" w:space="4" w:color="auto"/>
        </w:pBdr>
        <w:rPr>
          <w:rFonts w:asciiTheme="minorEastAsia" w:hAnsiTheme="minorEastAsia"/>
        </w:rPr>
      </w:pPr>
      <w:r w:rsidRPr="007F1AE1">
        <w:rPr>
          <w:rFonts w:asciiTheme="minorEastAsia" w:hAnsiTheme="minorEastAsia"/>
        </w:rPr>
        <w:t>４　関係他府県計画</w:t>
      </w:r>
    </w:p>
    <w:p w14:paraId="6FF34CE8" w14:textId="77777777" w:rsidR="009E336B" w:rsidRPr="007F1AE1" w:rsidRDefault="009E336B" w:rsidP="009E336B">
      <w:pPr>
        <w:pBdr>
          <w:top w:val="single" w:sz="4" w:space="1" w:color="auto"/>
          <w:left w:val="single" w:sz="4" w:space="4" w:color="auto"/>
          <w:bottom w:val="single" w:sz="4" w:space="1" w:color="auto"/>
          <w:right w:val="single" w:sz="4" w:space="4" w:color="auto"/>
        </w:pBdr>
        <w:rPr>
          <w:rFonts w:asciiTheme="minorEastAsia" w:hAnsiTheme="minorEastAsia"/>
        </w:rPr>
      </w:pPr>
      <w:r w:rsidRPr="007F1AE1">
        <w:rPr>
          <w:rFonts w:asciiTheme="minorEastAsia" w:hAnsiTheme="minorEastAsia"/>
        </w:rPr>
        <w:t xml:space="preserve">　　（略）</w:t>
      </w:r>
    </w:p>
    <w:p w14:paraId="63DA4761" w14:textId="77777777" w:rsidR="009E336B" w:rsidRPr="007F1AE1" w:rsidRDefault="009E336B" w:rsidP="009E336B">
      <w:pPr>
        <w:pBdr>
          <w:top w:val="single" w:sz="4" w:space="1" w:color="auto"/>
          <w:left w:val="single" w:sz="4" w:space="4" w:color="auto"/>
          <w:bottom w:val="single" w:sz="4" w:space="1" w:color="auto"/>
          <w:right w:val="single" w:sz="4" w:space="4" w:color="auto"/>
        </w:pBdr>
        <w:rPr>
          <w:rFonts w:asciiTheme="minorEastAsia" w:hAnsiTheme="minorEastAsia"/>
        </w:rPr>
      </w:pPr>
    </w:p>
    <w:p w14:paraId="47F1520B" w14:textId="77777777" w:rsidR="009E336B" w:rsidRPr="007F1AE1" w:rsidRDefault="009E336B" w:rsidP="009E336B">
      <w:pPr>
        <w:pBdr>
          <w:top w:val="single" w:sz="4" w:space="1" w:color="auto"/>
          <w:left w:val="single" w:sz="4" w:space="4" w:color="auto"/>
          <w:bottom w:val="single" w:sz="4" w:space="1" w:color="auto"/>
          <w:right w:val="single" w:sz="4" w:space="4" w:color="auto"/>
        </w:pBdr>
        <w:rPr>
          <w:rFonts w:asciiTheme="minorEastAsia" w:hAnsiTheme="minorEastAsia"/>
        </w:rPr>
      </w:pPr>
      <w:r w:rsidRPr="007F1AE1">
        <w:rPr>
          <w:rFonts w:asciiTheme="minorEastAsia" w:hAnsiTheme="minorEastAsia"/>
        </w:rPr>
        <w:t>５　県下市町村計画</w:t>
      </w:r>
    </w:p>
    <w:p w14:paraId="0FE548DD" w14:textId="77777777" w:rsidR="009E336B" w:rsidRPr="007F1AE1" w:rsidRDefault="009E336B" w:rsidP="009E336B">
      <w:pPr>
        <w:pBdr>
          <w:top w:val="single" w:sz="4" w:space="1" w:color="auto"/>
          <w:left w:val="single" w:sz="4" w:space="4" w:color="auto"/>
          <w:bottom w:val="single" w:sz="4" w:space="1" w:color="auto"/>
          <w:right w:val="single" w:sz="4" w:space="4" w:color="auto"/>
        </w:pBdr>
        <w:rPr>
          <w:rFonts w:asciiTheme="minorEastAsia" w:hAnsiTheme="minorEastAsia"/>
        </w:rPr>
      </w:pPr>
      <w:r w:rsidRPr="007F1AE1">
        <w:rPr>
          <w:rFonts w:asciiTheme="minorEastAsia" w:hAnsiTheme="minorEastAsia"/>
        </w:rPr>
        <w:t xml:space="preserve">　　</w:t>
      </w:r>
      <w:r w:rsidRPr="007F1AE1">
        <w:rPr>
          <w:rFonts w:asciiTheme="minorEastAsia" w:hAnsiTheme="minorEastAsia"/>
          <w:u w:val="single"/>
        </w:rPr>
        <w:t>県下38の市町村においては、それぞれの立場からの</w:t>
      </w:r>
      <w:r w:rsidRPr="007F1AE1">
        <w:rPr>
          <w:rFonts w:asciiTheme="minorEastAsia" w:hAnsiTheme="minorEastAsia"/>
          <w:b/>
          <w:color w:val="FF0000"/>
          <w:u w:val="single"/>
        </w:rPr>
        <w:t>長期</w:t>
      </w:r>
      <w:r w:rsidRPr="007F1AE1">
        <w:rPr>
          <w:rFonts w:asciiTheme="minorEastAsia" w:hAnsiTheme="minorEastAsia"/>
          <w:u w:val="single"/>
        </w:rPr>
        <w:t>計画を策定している。</w:t>
      </w:r>
      <w:r w:rsidRPr="007F1AE1">
        <w:rPr>
          <w:rFonts w:asciiTheme="minorEastAsia" w:hAnsiTheme="minorEastAsia"/>
        </w:rPr>
        <w:t>横浜市・横須賀市・川崎市のように、町村合併促進法施行以後合併が行われていない大都市においては、それぞれ独自の長期計画を作成しているが、いちばん多いケースとしては、町村合併促進法から、新市町村建設促進法に受け継がれた「新市町村建設計画」である。この「新市町村建設計画」と「神奈川県第３次総合計画」の異なるところは、新市町村建設計画が推定財源わく内での計画策定という財政計画であるのに対して、第３次総合計画は、財源わくを一応はずして、住みよい県土実現のため実施することが理想とされるもののみを追わず、実施せざるを得ない施策をとらえている点である。</w:t>
      </w:r>
    </w:p>
    <w:p w14:paraId="6A290A18" w14:textId="77777777" w:rsidR="009E336B" w:rsidRPr="007F1AE1" w:rsidRDefault="009E336B" w:rsidP="009E336B">
      <w:pPr>
        <w:pBdr>
          <w:top w:val="single" w:sz="4" w:space="1" w:color="auto"/>
          <w:left w:val="single" w:sz="4" w:space="4" w:color="auto"/>
          <w:bottom w:val="single" w:sz="4" w:space="1" w:color="auto"/>
          <w:right w:val="single" w:sz="4" w:space="4" w:color="auto"/>
        </w:pBdr>
        <w:rPr>
          <w:rFonts w:asciiTheme="minorEastAsia" w:hAnsiTheme="minorEastAsia"/>
        </w:rPr>
      </w:pPr>
      <w:r w:rsidRPr="007F1AE1">
        <w:rPr>
          <w:rFonts w:asciiTheme="minorEastAsia" w:hAnsiTheme="minorEastAsia"/>
        </w:rPr>
        <w:t xml:space="preserve">　新市町村建設計画も、それとして有した意義は大きい。しかし、財政難にあえぐ多くの市町村は単に財政計画策定に甘んずることなく、当為計画の策定こそ重要である。県と市町村とは、それぞれ所管分野に差異があり、さらに市町村相互においては大正地域の広狭と財政力の強弱などきわめて多様である。</w:t>
      </w:r>
    </w:p>
    <w:p w14:paraId="43752352" w14:textId="77777777" w:rsidR="009E336B" w:rsidRPr="007F1AE1" w:rsidRDefault="009E336B" w:rsidP="009E336B">
      <w:pPr>
        <w:pBdr>
          <w:top w:val="single" w:sz="4" w:space="1" w:color="auto"/>
          <w:left w:val="single" w:sz="4" w:space="4" w:color="auto"/>
          <w:bottom w:val="single" w:sz="4" w:space="1" w:color="auto"/>
          <w:right w:val="single" w:sz="4" w:space="4" w:color="auto"/>
        </w:pBdr>
        <w:rPr>
          <w:rFonts w:asciiTheme="minorEastAsia" w:hAnsiTheme="minorEastAsia"/>
        </w:rPr>
      </w:pPr>
      <w:r w:rsidRPr="007F1AE1">
        <w:rPr>
          <w:rFonts w:asciiTheme="minorEastAsia" w:hAnsiTheme="minorEastAsia"/>
        </w:rPr>
        <w:t xml:space="preserve">　しかし、県民であると同時に市町村民である住民の福祉の向上をはかろうとする理念においては、なんらの差異もないはずである。したがって、住民福祉の達成を究極の目標とす</w:t>
      </w:r>
      <w:r w:rsidRPr="007F1AE1">
        <w:rPr>
          <w:rFonts w:asciiTheme="minorEastAsia" w:hAnsiTheme="minorEastAsia"/>
        </w:rPr>
        <w:lastRenderedPageBreak/>
        <w:t>るこの第３次総合計画は、そのまま市町村計画策定の理念に符号するものであり、さらには、この計画と市町村における現在計画、または将来に策定される個々の計画とは相互補完の関係にあるものである。</w:t>
      </w:r>
    </w:p>
    <w:p w14:paraId="7FD8CA24" w14:textId="77777777" w:rsidR="009E336B" w:rsidRPr="007F1AE1" w:rsidRDefault="009E336B" w:rsidP="009E336B">
      <w:pPr>
        <w:pBdr>
          <w:top w:val="single" w:sz="4" w:space="1" w:color="auto"/>
          <w:left w:val="single" w:sz="4" w:space="4" w:color="auto"/>
          <w:bottom w:val="single" w:sz="4" w:space="1" w:color="auto"/>
          <w:right w:val="single" w:sz="4" w:space="4" w:color="auto"/>
        </w:pBdr>
        <w:rPr>
          <w:rFonts w:asciiTheme="minorEastAsia" w:hAnsiTheme="minorEastAsia"/>
        </w:rPr>
      </w:pPr>
      <w:r w:rsidRPr="007F1AE1">
        <w:rPr>
          <w:rFonts w:asciiTheme="minorEastAsia" w:hAnsiTheme="minorEastAsia"/>
        </w:rPr>
        <w:t xml:space="preserve">　このような理解のうえに立って策定されたのが、この第３次総合計画であり、市町村との相互協力によってその推進に当たろうとするものである。</w:t>
      </w:r>
    </w:p>
    <w:p w14:paraId="3ACFC09D" w14:textId="77777777" w:rsidR="009E336B" w:rsidRPr="007F1AE1" w:rsidRDefault="009E336B" w:rsidP="009E336B">
      <w:pPr>
        <w:pBdr>
          <w:top w:val="single" w:sz="4" w:space="1" w:color="auto"/>
          <w:left w:val="single" w:sz="4" w:space="4" w:color="auto"/>
          <w:bottom w:val="single" w:sz="4" w:space="1" w:color="auto"/>
          <w:right w:val="single" w:sz="4" w:space="4" w:color="auto"/>
        </w:pBdr>
        <w:rPr>
          <w:rFonts w:asciiTheme="minorEastAsia" w:hAnsiTheme="minorEastAsia"/>
        </w:rPr>
      </w:pPr>
    </w:p>
    <w:p w14:paraId="4F1D127D" w14:textId="77777777" w:rsidR="009E336B" w:rsidRDefault="009E336B" w:rsidP="009E336B"/>
    <w:p w14:paraId="295B1BE1" w14:textId="77777777" w:rsidR="009E336B" w:rsidRPr="00FC619E" w:rsidRDefault="009E336B" w:rsidP="009E336B"/>
    <w:p w14:paraId="3831F268" w14:textId="38007655" w:rsidR="009E336B" w:rsidRPr="009E336B" w:rsidRDefault="009E336B" w:rsidP="00310BD5"/>
    <w:sectPr w:rsidR="009E336B" w:rsidRPr="009E336B" w:rsidSect="00CE2ACE">
      <w:foot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FC6B9" w14:textId="77777777" w:rsidR="00310BD5" w:rsidRDefault="00310BD5" w:rsidP="000D08AB">
      <w:r>
        <w:separator/>
      </w:r>
    </w:p>
  </w:endnote>
  <w:endnote w:type="continuationSeparator" w:id="0">
    <w:p w14:paraId="0A42CB9D" w14:textId="77777777" w:rsidR="00310BD5" w:rsidRDefault="00310BD5" w:rsidP="000D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238842"/>
      <w:docPartObj>
        <w:docPartGallery w:val="Page Numbers (Bottom of Page)"/>
        <w:docPartUnique/>
      </w:docPartObj>
    </w:sdtPr>
    <w:sdtEndPr/>
    <w:sdtContent>
      <w:p w14:paraId="6CFE79DA" w14:textId="16E0095C" w:rsidR="00310BD5" w:rsidRDefault="00310BD5">
        <w:pPr>
          <w:pStyle w:val="a5"/>
          <w:jc w:val="center"/>
        </w:pPr>
        <w:r>
          <w:fldChar w:fldCharType="begin"/>
        </w:r>
        <w:r>
          <w:instrText>PAGE   \* MERGEFORMAT</w:instrText>
        </w:r>
        <w:r>
          <w:fldChar w:fldCharType="separate"/>
        </w:r>
        <w:r w:rsidR="005F5B04" w:rsidRPr="005F5B04">
          <w:rPr>
            <w:noProof/>
            <w:lang w:val="ja-JP"/>
          </w:rPr>
          <w:t>6</w:t>
        </w:r>
        <w:r>
          <w:fldChar w:fldCharType="end"/>
        </w:r>
      </w:p>
    </w:sdtContent>
  </w:sdt>
  <w:p w14:paraId="0C249C9F" w14:textId="77777777" w:rsidR="00310BD5" w:rsidRDefault="00310B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2FA43" w14:textId="77777777" w:rsidR="00310BD5" w:rsidRDefault="00310BD5" w:rsidP="000D08AB">
      <w:r>
        <w:separator/>
      </w:r>
    </w:p>
  </w:footnote>
  <w:footnote w:type="continuationSeparator" w:id="0">
    <w:p w14:paraId="603D2312" w14:textId="77777777" w:rsidR="00310BD5" w:rsidRDefault="00310BD5" w:rsidP="000D0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4D2"/>
    <w:rsid w:val="00005EF4"/>
    <w:rsid w:val="00015B4A"/>
    <w:rsid w:val="00035F16"/>
    <w:rsid w:val="000714F1"/>
    <w:rsid w:val="00083935"/>
    <w:rsid w:val="000933B7"/>
    <w:rsid w:val="000A71B1"/>
    <w:rsid w:val="000C4DFC"/>
    <w:rsid w:val="000C7EB0"/>
    <w:rsid w:val="000D08AB"/>
    <w:rsid w:val="000D0F45"/>
    <w:rsid w:val="000D2213"/>
    <w:rsid w:val="00133824"/>
    <w:rsid w:val="0014736C"/>
    <w:rsid w:val="001672F0"/>
    <w:rsid w:val="001A01DE"/>
    <w:rsid w:val="001A5C64"/>
    <w:rsid w:val="001B4970"/>
    <w:rsid w:val="001C06BF"/>
    <w:rsid w:val="001D4B3B"/>
    <w:rsid w:val="00210481"/>
    <w:rsid w:val="002201C3"/>
    <w:rsid w:val="00225161"/>
    <w:rsid w:val="00246B62"/>
    <w:rsid w:val="0027553C"/>
    <w:rsid w:val="00275925"/>
    <w:rsid w:val="00290A8F"/>
    <w:rsid w:val="002B2F98"/>
    <w:rsid w:val="002E61C7"/>
    <w:rsid w:val="002F1E8E"/>
    <w:rsid w:val="00310BD5"/>
    <w:rsid w:val="00314CB2"/>
    <w:rsid w:val="003212AA"/>
    <w:rsid w:val="00350C54"/>
    <w:rsid w:val="00370E10"/>
    <w:rsid w:val="003C193B"/>
    <w:rsid w:val="003C5D6A"/>
    <w:rsid w:val="003D34AE"/>
    <w:rsid w:val="00400B50"/>
    <w:rsid w:val="004021EC"/>
    <w:rsid w:val="00423477"/>
    <w:rsid w:val="0043404E"/>
    <w:rsid w:val="00453BC6"/>
    <w:rsid w:val="00455512"/>
    <w:rsid w:val="004764CA"/>
    <w:rsid w:val="00477608"/>
    <w:rsid w:val="004833D6"/>
    <w:rsid w:val="004B1A24"/>
    <w:rsid w:val="004D2735"/>
    <w:rsid w:val="004E3EAC"/>
    <w:rsid w:val="00506A17"/>
    <w:rsid w:val="00531812"/>
    <w:rsid w:val="005333B8"/>
    <w:rsid w:val="005447D6"/>
    <w:rsid w:val="00556878"/>
    <w:rsid w:val="005635E3"/>
    <w:rsid w:val="0056516C"/>
    <w:rsid w:val="00575F59"/>
    <w:rsid w:val="005E0019"/>
    <w:rsid w:val="005F0DB1"/>
    <w:rsid w:val="005F5B04"/>
    <w:rsid w:val="00650E6D"/>
    <w:rsid w:val="00651374"/>
    <w:rsid w:val="006743C3"/>
    <w:rsid w:val="00674BBA"/>
    <w:rsid w:val="006913AE"/>
    <w:rsid w:val="006A5CEA"/>
    <w:rsid w:val="006B010E"/>
    <w:rsid w:val="006E1221"/>
    <w:rsid w:val="006E7053"/>
    <w:rsid w:val="006F2827"/>
    <w:rsid w:val="00703EF8"/>
    <w:rsid w:val="00705F41"/>
    <w:rsid w:val="00707057"/>
    <w:rsid w:val="007317E1"/>
    <w:rsid w:val="0077081C"/>
    <w:rsid w:val="00776B01"/>
    <w:rsid w:val="007B7EFF"/>
    <w:rsid w:val="007E0E5A"/>
    <w:rsid w:val="007E1CFA"/>
    <w:rsid w:val="007F1AE1"/>
    <w:rsid w:val="008050F3"/>
    <w:rsid w:val="00815B8F"/>
    <w:rsid w:val="00851509"/>
    <w:rsid w:val="00860484"/>
    <w:rsid w:val="0087515C"/>
    <w:rsid w:val="008925C7"/>
    <w:rsid w:val="008A46F2"/>
    <w:rsid w:val="008D33C4"/>
    <w:rsid w:val="0090396C"/>
    <w:rsid w:val="00903AE8"/>
    <w:rsid w:val="00911AB3"/>
    <w:rsid w:val="009365F3"/>
    <w:rsid w:val="00962398"/>
    <w:rsid w:val="009B36B6"/>
    <w:rsid w:val="009C0710"/>
    <w:rsid w:val="009E336B"/>
    <w:rsid w:val="00A01742"/>
    <w:rsid w:val="00A020D4"/>
    <w:rsid w:val="00A22980"/>
    <w:rsid w:val="00A3126E"/>
    <w:rsid w:val="00A34DA0"/>
    <w:rsid w:val="00A57745"/>
    <w:rsid w:val="00A615BD"/>
    <w:rsid w:val="00A63798"/>
    <w:rsid w:val="00A85A7E"/>
    <w:rsid w:val="00A970BE"/>
    <w:rsid w:val="00AA06A8"/>
    <w:rsid w:val="00AA0FF7"/>
    <w:rsid w:val="00AA241F"/>
    <w:rsid w:val="00AA2B72"/>
    <w:rsid w:val="00AA2FFB"/>
    <w:rsid w:val="00AB0907"/>
    <w:rsid w:val="00AB1B51"/>
    <w:rsid w:val="00AB72EE"/>
    <w:rsid w:val="00AC7C01"/>
    <w:rsid w:val="00AD1C95"/>
    <w:rsid w:val="00AD53E2"/>
    <w:rsid w:val="00B24290"/>
    <w:rsid w:val="00B43103"/>
    <w:rsid w:val="00B51728"/>
    <w:rsid w:val="00B649CB"/>
    <w:rsid w:val="00B65A7E"/>
    <w:rsid w:val="00B726AE"/>
    <w:rsid w:val="00B74E87"/>
    <w:rsid w:val="00B905A8"/>
    <w:rsid w:val="00BA1979"/>
    <w:rsid w:val="00BA6616"/>
    <w:rsid w:val="00BC2B80"/>
    <w:rsid w:val="00BD7644"/>
    <w:rsid w:val="00BE3DCB"/>
    <w:rsid w:val="00BE43D1"/>
    <w:rsid w:val="00BF2913"/>
    <w:rsid w:val="00C0032F"/>
    <w:rsid w:val="00C23C77"/>
    <w:rsid w:val="00C33D21"/>
    <w:rsid w:val="00C552E7"/>
    <w:rsid w:val="00C623D5"/>
    <w:rsid w:val="00C702FF"/>
    <w:rsid w:val="00C87ECC"/>
    <w:rsid w:val="00C87FAA"/>
    <w:rsid w:val="00CA3A1F"/>
    <w:rsid w:val="00CC7441"/>
    <w:rsid w:val="00CC74A6"/>
    <w:rsid w:val="00CD3009"/>
    <w:rsid w:val="00CE2ACE"/>
    <w:rsid w:val="00CE373B"/>
    <w:rsid w:val="00CE4612"/>
    <w:rsid w:val="00D127C1"/>
    <w:rsid w:val="00D16F57"/>
    <w:rsid w:val="00D24800"/>
    <w:rsid w:val="00D355A5"/>
    <w:rsid w:val="00D54CC1"/>
    <w:rsid w:val="00D60F81"/>
    <w:rsid w:val="00D767B9"/>
    <w:rsid w:val="00DA7E73"/>
    <w:rsid w:val="00DD5BB5"/>
    <w:rsid w:val="00DE109D"/>
    <w:rsid w:val="00E01DD2"/>
    <w:rsid w:val="00E073ED"/>
    <w:rsid w:val="00E27E72"/>
    <w:rsid w:val="00E506E5"/>
    <w:rsid w:val="00E63E73"/>
    <w:rsid w:val="00EA09D7"/>
    <w:rsid w:val="00EC2FE0"/>
    <w:rsid w:val="00ED1F7D"/>
    <w:rsid w:val="00ED4C2E"/>
    <w:rsid w:val="00EE4995"/>
    <w:rsid w:val="00EF57FD"/>
    <w:rsid w:val="00EF78A7"/>
    <w:rsid w:val="00F02799"/>
    <w:rsid w:val="00F07F2A"/>
    <w:rsid w:val="00F13C3B"/>
    <w:rsid w:val="00F264C0"/>
    <w:rsid w:val="00F375C0"/>
    <w:rsid w:val="00F410D6"/>
    <w:rsid w:val="00F44D80"/>
    <w:rsid w:val="00F52EB8"/>
    <w:rsid w:val="00F678C0"/>
    <w:rsid w:val="00F75A46"/>
    <w:rsid w:val="00F77B29"/>
    <w:rsid w:val="00F85838"/>
    <w:rsid w:val="00F96EFE"/>
    <w:rsid w:val="00FA4170"/>
    <w:rsid w:val="00FA5AC0"/>
    <w:rsid w:val="00FB44D2"/>
    <w:rsid w:val="00FC16F7"/>
    <w:rsid w:val="00FD1395"/>
    <w:rsid w:val="00FD2E4F"/>
    <w:rsid w:val="00FF6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40EE12E"/>
  <w15:chartTrackingRefBased/>
  <w15:docId w15:val="{0857FC3E-8129-41ED-986E-FCB918E2B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FB44D2"/>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FB44D2"/>
    <w:rPr>
      <w:rFonts w:ascii="ＭＳ Ｐゴシック" w:eastAsia="ＭＳ Ｐゴシック" w:hAnsi="ＭＳ Ｐゴシック" w:cs="ＭＳ Ｐゴシック"/>
      <w:b/>
      <w:bCs/>
      <w:kern w:val="0"/>
      <w:sz w:val="27"/>
      <w:szCs w:val="27"/>
    </w:rPr>
  </w:style>
  <w:style w:type="paragraph" w:styleId="a3">
    <w:name w:val="header"/>
    <w:basedOn w:val="a"/>
    <w:link w:val="a4"/>
    <w:uiPriority w:val="99"/>
    <w:unhideWhenUsed/>
    <w:rsid w:val="000D08AB"/>
    <w:pPr>
      <w:tabs>
        <w:tab w:val="center" w:pos="4252"/>
        <w:tab w:val="right" w:pos="8504"/>
      </w:tabs>
      <w:snapToGrid w:val="0"/>
    </w:pPr>
  </w:style>
  <w:style w:type="character" w:customStyle="1" w:styleId="a4">
    <w:name w:val="ヘッダー (文字)"/>
    <w:basedOn w:val="a0"/>
    <w:link w:val="a3"/>
    <w:uiPriority w:val="99"/>
    <w:rsid w:val="000D08AB"/>
  </w:style>
  <w:style w:type="paragraph" w:styleId="a5">
    <w:name w:val="footer"/>
    <w:basedOn w:val="a"/>
    <w:link w:val="a6"/>
    <w:uiPriority w:val="99"/>
    <w:unhideWhenUsed/>
    <w:rsid w:val="000D08AB"/>
    <w:pPr>
      <w:tabs>
        <w:tab w:val="center" w:pos="4252"/>
        <w:tab w:val="right" w:pos="8504"/>
      </w:tabs>
      <w:snapToGrid w:val="0"/>
    </w:pPr>
  </w:style>
  <w:style w:type="character" w:customStyle="1" w:styleId="a6">
    <w:name w:val="フッター (文字)"/>
    <w:basedOn w:val="a0"/>
    <w:link w:val="a5"/>
    <w:uiPriority w:val="99"/>
    <w:rsid w:val="000D0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136008">
      <w:bodyDiv w:val="1"/>
      <w:marLeft w:val="0"/>
      <w:marRight w:val="0"/>
      <w:marTop w:val="0"/>
      <w:marBottom w:val="0"/>
      <w:divBdr>
        <w:top w:val="none" w:sz="0" w:space="0" w:color="auto"/>
        <w:left w:val="none" w:sz="0" w:space="0" w:color="auto"/>
        <w:bottom w:val="none" w:sz="0" w:space="0" w:color="auto"/>
        <w:right w:val="none" w:sz="0" w:space="0" w:color="auto"/>
      </w:divBdr>
      <w:divsChild>
        <w:div w:id="1438259126">
          <w:marLeft w:val="0"/>
          <w:marRight w:val="0"/>
          <w:marTop w:val="0"/>
          <w:marBottom w:val="0"/>
          <w:divBdr>
            <w:top w:val="single" w:sz="36" w:space="8" w:color="DCDCDC"/>
            <w:left w:val="single" w:sz="36" w:space="8" w:color="DCDCDC"/>
            <w:bottom w:val="single" w:sz="36" w:space="8" w:color="DCDCDC"/>
            <w:right w:val="single" w:sz="36" w:space="8" w:color="DCDCDC"/>
          </w:divBdr>
        </w:div>
      </w:divsChild>
    </w:div>
    <w:div w:id="1424759359">
      <w:bodyDiv w:val="1"/>
      <w:marLeft w:val="0"/>
      <w:marRight w:val="0"/>
      <w:marTop w:val="0"/>
      <w:marBottom w:val="0"/>
      <w:divBdr>
        <w:top w:val="none" w:sz="0" w:space="0" w:color="auto"/>
        <w:left w:val="none" w:sz="0" w:space="0" w:color="auto"/>
        <w:bottom w:val="none" w:sz="0" w:space="0" w:color="auto"/>
        <w:right w:val="none" w:sz="0" w:space="0" w:color="auto"/>
      </w:divBdr>
      <w:divsChild>
        <w:div w:id="1751197381">
          <w:blockQuote w:val="1"/>
          <w:marLeft w:val="150"/>
          <w:marRight w:val="150"/>
          <w:marTop w:val="75"/>
          <w:marBottom w:val="75"/>
          <w:divBdr>
            <w:top w:val="single" w:sz="6" w:space="4" w:color="C3D9FF"/>
            <w:left w:val="single" w:sz="6" w:space="11" w:color="C3D9FF"/>
            <w:bottom w:val="single" w:sz="6" w:space="4" w:color="C3D9FF"/>
            <w:right w:val="single" w:sz="6" w:space="11" w:color="C3D9FF"/>
          </w:divBdr>
        </w:div>
      </w:divsChild>
    </w:div>
    <w:div w:id="175401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76AE8-D000-433C-86F2-5777E8206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11</Pages>
  <Words>1555</Words>
  <Characters>8869</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智弘 内山</dc:creator>
  <cp:keywords/>
  <dc:description/>
  <cp:lastModifiedBy>内山 智弘</cp:lastModifiedBy>
  <cp:revision>53</cp:revision>
  <dcterms:created xsi:type="dcterms:W3CDTF">2022-01-05T14:31:00Z</dcterms:created>
  <dcterms:modified xsi:type="dcterms:W3CDTF">2022-06-10T05:51:00Z</dcterms:modified>
</cp:coreProperties>
</file>